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page" w:horzAnchor="margin" w:tblpY="1456"/>
        <w:tblW w:w="0" w:type="auto"/>
        <w:tblLook w:val="04A0" w:firstRow="1" w:lastRow="0" w:firstColumn="1" w:lastColumn="0" w:noHBand="0" w:noVBand="1"/>
      </w:tblPr>
      <w:tblGrid>
        <w:gridCol w:w="2875"/>
        <w:gridCol w:w="6475"/>
      </w:tblGrid>
      <w:tr w:rsidR="00106AEA" w14:paraId="4B5451AE" w14:textId="77777777" w:rsidTr="00106AEA">
        <w:tc>
          <w:tcPr>
            <w:tcW w:w="9350" w:type="dxa"/>
            <w:gridSpan w:val="2"/>
          </w:tcPr>
          <w:p w14:paraId="3B93008D" w14:textId="41682519" w:rsidR="00106AEA" w:rsidRDefault="00106AEA" w:rsidP="00106AEA">
            <w:pPr>
              <w:jc w:val="center"/>
              <w:rPr>
                <w:b/>
                <w:bCs/>
              </w:rPr>
            </w:pPr>
            <w:bookmarkStart w:id="0" w:name="_Hlk157019300"/>
            <w:r w:rsidRPr="00106AEA">
              <w:rPr>
                <w:b/>
                <w:bCs/>
              </w:rPr>
              <w:t>TEACHERS’ WOR</w:t>
            </w:r>
            <w:r>
              <w:rPr>
                <w:b/>
                <w:bCs/>
              </w:rPr>
              <w:t>KS</w:t>
            </w:r>
            <w:r w:rsidRPr="00106AEA">
              <w:rPr>
                <w:b/>
                <w:bCs/>
              </w:rPr>
              <w:t>HEET FOR DEVELOPING</w:t>
            </w:r>
          </w:p>
          <w:p w14:paraId="1524FC4E" w14:textId="6D7B1750" w:rsidR="00106AEA" w:rsidRPr="00106AEA" w:rsidRDefault="00106AEA" w:rsidP="00106AEA">
            <w:pPr>
              <w:jc w:val="center"/>
              <w:rPr>
                <w:b/>
                <w:bCs/>
              </w:rPr>
            </w:pPr>
            <w:r>
              <w:rPr>
                <w:b/>
                <w:bCs/>
              </w:rPr>
              <w:t>CHECKS FOR UNDERSTANDING BEFORE, DURING, AND AFTER INSTRUCTION</w:t>
            </w:r>
          </w:p>
          <w:p w14:paraId="1188E20A" w14:textId="77777777" w:rsidR="00106AEA" w:rsidRDefault="00106AEA" w:rsidP="00106AEA"/>
        </w:tc>
      </w:tr>
      <w:tr w:rsidR="00106AEA" w14:paraId="05A6E7A0" w14:textId="77777777" w:rsidTr="00106AEA">
        <w:tc>
          <w:tcPr>
            <w:tcW w:w="9350" w:type="dxa"/>
            <w:gridSpan w:val="2"/>
          </w:tcPr>
          <w:p w14:paraId="7CCE54F4" w14:textId="5D830F46" w:rsidR="00106AEA" w:rsidRDefault="00106AEA" w:rsidP="00106AEA">
            <w:r>
              <w:t xml:space="preserve">Checks for Understanding are formative assessments that are used to ascertain students’ understanding of concepts and/or skills and to access prior or current knowledge. </w:t>
            </w:r>
          </w:p>
          <w:p w14:paraId="129DFF31" w14:textId="77777777" w:rsidR="00106AEA" w:rsidRDefault="00106AEA" w:rsidP="00106AEA"/>
          <w:p w14:paraId="5253B9AA" w14:textId="0A78C399" w:rsidR="00106AEA" w:rsidRDefault="00106AEA" w:rsidP="00106AEA">
            <w:r>
              <w:t xml:space="preserve">Such measurable and focused checks should be conducted before, during, and after instruction and should not be limited to just three checks per lesson. Multiple checks are needed as instruction unfolds. </w:t>
            </w:r>
          </w:p>
          <w:p w14:paraId="710697CE" w14:textId="77777777" w:rsidR="00106AEA" w:rsidRDefault="00106AEA" w:rsidP="00106AEA"/>
          <w:p w14:paraId="24FAAD01" w14:textId="3AC31032" w:rsidR="00106AEA" w:rsidRDefault="00106AEA" w:rsidP="00106AEA">
            <w:r>
              <w:t xml:space="preserve">Checks for Understanding provide teachers with diagnostic information on student learning and understanding and allows teachers to respond (via error correction, re-teaching, re-phrasing, re-modeling, etc.) to students’ misconceptions in </w:t>
            </w:r>
            <w:r w:rsidR="002B1599">
              <w:t>real time</w:t>
            </w:r>
            <w:r>
              <w:t xml:space="preserve"> before the lesson ends. </w:t>
            </w:r>
          </w:p>
          <w:p w14:paraId="3FCBB9E2" w14:textId="77777777" w:rsidR="00106AEA" w:rsidRDefault="00106AEA" w:rsidP="00106AEA"/>
        </w:tc>
      </w:tr>
      <w:tr w:rsidR="004C5726" w14:paraId="2B246DFD" w14:textId="77777777" w:rsidTr="004C5726">
        <w:trPr>
          <w:trHeight w:val="533"/>
        </w:trPr>
        <w:tc>
          <w:tcPr>
            <w:tcW w:w="9350" w:type="dxa"/>
            <w:gridSpan w:val="2"/>
          </w:tcPr>
          <w:p w14:paraId="16252C62" w14:textId="3C54211B" w:rsidR="004C5726" w:rsidRPr="00912CBD" w:rsidRDefault="00912CBD" w:rsidP="004C5726">
            <w:pPr>
              <w:jc w:val="center"/>
              <w:rPr>
                <w:b/>
                <w:bCs/>
              </w:rPr>
            </w:pPr>
            <w:r w:rsidRPr="00912CBD">
              <w:rPr>
                <w:b/>
                <w:bCs/>
              </w:rPr>
              <w:t>BEFORE INSTRUCTION CHECK FOR UNDERSTANDING</w:t>
            </w:r>
          </w:p>
        </w:tc>
      </w:tr>
      <w:tr w:rsidR="00106AEA" w14:paraId="0804E610" w14:textId="77777777" w:rsidTr="004C5726">
        <w:trPr>
          <w:trHeight w:val="983"/>
        </w:trPr>
        <w:tc>
          <w:tcPr>
            <w:tcW w:w="2875" w:type="dxa"/>
          </w:tcPr>
          <w:p w14:paraId="524C8B7C" w14:textId="77777777" w:rsidR="00106AEA" w:rsidRDefault="00671F09" w:rsidP="00106AEA">
            <w:r>
              <w:t>Identify your lesson’s content (that should be aligned with PA standards).</w:t>
            </w:r>
          </w:p>
          <w:p w14:paraId="6F109467" w14:textId="09E43FA1" w:rsidR="004C5726" w:rsidRDefault="004C5726" w:rsidP="00106AEA"/>
        </w:tc>
        <w:tc>
          <w:tcPr>
            <w:tcW w:w="6475" w:type="dxa"/>
          </w:tcPr>
          <w:p w14:paraId="6A1A24DB" w14:textId="77777777" w:rsidR="00106AEA" w:rsidRDefault="00106AEA" w:rsidP="00106AEA"/>
        </w:tc>
      </w:tr>
      <w:tr w:rsidR="00106AEA" w14:paraId="2128B560" w14:textId="77777777" w:rsidTr="004C5726">
        <w:trPr>
          <w:trHeight w:val="2063"/>
        </w:trPr>
        <w:tc>
          <w:tcPr>
            <w:tcW w:w="2875" w:type="dxa"/>
          </w:tcPr>
          <w:p w14:paraId="3EFABAFF" w14:textId="0DA80D6F" w:rsidR="00106AEA" w:rsidRDefault="00106AEA" w:rsidP="00106AEA">
            <w:pPr>
              <w:spacing w:after="4" w:line="247" w:lineRule="auto"/>
              <w:rPr>
                <w:color w:val="000000"/>
              </w:rPr>
            </w:pPr>
            <w:r>
              <w:rPr>
                <w:color w:val="000000"/>
              </w:rPr>
              <w:t xml:space="preserve">What prerequisite knowledge or skill should students be able to demonstrate </w:t>
            </w:r>
            <w:r w:rsidR="00A667EE">
              <w:rPr>
                <w:b/>
                <w:bCs/>
                <w:color w:val="000000"/>
              </w:rPr>
              <w:t>before</w:t>
            </w:r>
            <w:r>
              <w:rPr>
                <w:color w:val="000000"/>
              </w:rPr>
              <w:t xml:space="preserve"> instruction?</w:t>
            </w:r>
          </w:p>
          <w:p w14:paraId="3E126407" w14:textId="0B1F74D3" w:rsidR="00A667EE" w:rsidRDefault="00A667EE" w:rsidP="00106AEA">
            <w:pPr>
              <w:spacing w:after="4" w:line="247" w:lineRule="auto"/>
              <w:rPr>
                <w:color w:val="000000"/>
              </w:rPr>
            </w:pPr>
            <w:r>
              <w:rPr>
                <w:color w:val="000000"/>
              </w:rPr>
              <w:t>From a recent lesson ____</w:t>
            </w:r>
          </w:p>
          <w:p w14:paraId="429CD5E0" w14:textId="7350780F" w:rsidR="00A667EE" w:rsidRDefault="00A667EE" w:rsidP="00106AEA">
            <w:pPr>
              <w:spacing w:after="4" w:line="247" w:lineRule="auto"/>
              <w:rPr>
                <w:color w:val="000000"/>
              </w:rPr>
            </w:pPr>
            <w:r>
              <w:rPr>
                <w:color w:val="000000"/>
              </w:rPr>
              <w:t>From a previous grade ____</w:t>
            </w:r>
          </w:p>
          <w:p w14:paraId="33E4918B" w14:textId="77777777" w:rsidR="00106AEA" w:rsidRDefault="00106AEA" w:rsidP="00106AEA"/>
        </w:tc>
        <w:tc>
          <w:tcPr>
            <w:tcW w:w="6475" w:type="dxa"/>
          </w:tcPr>
          <w:p w14:paraId="62B05138" w14:textId="77777777" w:rsidR="00106AEA" w:rsidRDefault="00106AEA" w:rsidP="00106AEA"/>
        </w:tc>
      </w:tr>
      <w:tr w:rsidR="00106AEA" w14:paraId="2FAC6006" w14:textId="77777777" w:rsidTr="00C73FF2">
        <w:trPr>
          <w:trHeight w:val="1838"/>
        </w:trPr>
        <w:tc>
          <w:tcPr>
            <w:tcW w:w="2875" w:type="dxa"/>
          </w:tcPr>
          <w:p w14:paraId="0E3B0ECB" w14:textId="32D23B62" w:rsidR="00106AEA" w:rsidRDefault="00106AEA" w:rsidP="00106AEA">
            <w:pPr>
              <w:spacing w:after="4" w:line="247" w:lineRule="auto"/>
              <w:rPr>
                <w:color w:val="000000"/>
              </w:rPr>
            </w:pPr>
            <w:r>
              <w:rPr>
                <w:color w:val="000000"/>
              </w:rPr>
              <w:t xml:space="preserve">What </w:t>
            </w:r>
            <w:r w:rsidR="00671F09">
              <w:rPr>
                <w:color w:val="000000"/>
              </w:rPr>
              <w:t>type of CFU</w:t>
            </w:r>
            <w:r>
              <w:rPr>
                <w:color w:val="000000"/>
              </w:rPr>
              <w:t xml:space="preserve"> </w:t>
            </w:r>
            <w:r w:rsidR="00671F09">
              <w:rPr>
                <w:color w:val="000000"/>
              </w:rPr>
              <w:t xml:space="preserve">assessments will help you uncover students’ prerequisite skills? </w:t>
            </w:r>
          </w:p>
          <w:p w14:paraId="64F7088F" w14:textId="1DA4F3D9" w:rsidR="00671F09" w:rsidRDefault="00671F09" w:rsidP="00106AEA">
            <w:pPr>
              <w:spacing w:after="4" w:line="247" w:lineRule="auto"/>
              <w:rPr>
                <w:color w:val="000000"/>
              </w:rPr>
            </w:pPr>
          </w:p>
        </w:tc>
        <w:tc>
          <w:tcPr>
            <w:tcW w:w="6475" w:type="dxa"/>
          </w:tcPr>
          <w:p w14:paraId="5A4DCA28" w14:textId="702712E8" w:rsidR="00671F09" w:rsidRDefault="00671F09" w:rsidP="00106AEA">
            <w:r>
              <w:t>Verbal ___    Closed ____   Open _____</w:t>
            </w:r>
          </w:p>
          <w:p w14:paraId="7A01A7BB" w14:textId="77777777" w:rsidR="00671F09" w:rsidRDefault="00671F09" w:rsidP="00106AEA"/>
          <w:p w14:paraId="385D52DC" w14:textId="3B4A9B4D" w:rsidR="00671F09" w:rsidRDefault="00671F09" w:rsidP="00106AEA">
            <w:r>
              <w:t>Written ____ Closed____</w:t>
            </w:r>
            <w:r w:rsidR="00C73FF2">
              <w:t>_ Open</w:t>
            </w:r>
            <w:r>
              <w:t xml:space="preserve"> _____</w:t>
            </w:r>
          </w:p>
          <w:p w14:paraId="1AF80CC9" w14:textId="77777777" w:rsidR="00671F09" w:rsidRDefault="00671F09" w:rsidP="00106AEA"/>
          <w:p w14:paraId="74104823" w14:textId="38E44720" w:rsidR="00671F09" w:rsidRDefault="00671F09" w:rsidP="00106AEA">
            <w:r>
              <w:t>Demonstration_____   Closed _____ Open _____</w:t>
            </w:r>
          </w:p>
        </w:tc>
      </w:tr>
      <w:tr w:rsidR="00106AEA" w14:paraId="7A3A6340" w14:textId="77777777" w:rsidTr="00106AEA">
        <w:tc>
          <w:tcPr>
            <w:tcW w:w="2875" w:type="dxa"/>
          </w:tcPr>
          <w:p w14:paraId="31C2EA29" w14:textId="10528FEA" w:rsidR="00106AEA" w:rsidRDefault="00106AEA" w:rsidP="00106AEA">
            <w:pPr>
              <w:spacing w:after="4" w:line="247" w:lineRule="auto"/>
              <w:rPr>
                <w:color w:val="000000"/>
              </w:rPr>
            </w:pPr>
            <w:r>
              <w:rPr>
                <w:color w:val="000000"/>
              </w:rPr>
              <w:t xml:space="preserve">Create a check for understanding for students to complete </w:t>
            </w:r>
            <w:r w:rsidR="002B1599" w:rsidRPr="002B1599">
              <w:rPr>
                <w:b/>
                <w:bCs/>
                <w:color w:val="000000"/>
              </w:rPr>
              <w:t>prior</w:t>
            </w:r>
            <w:r>
              <w:rPr>
                <w:color w:val="000000"/>
              </w:rPr>
              <w:t xml:space="preserve"> to instruction based on the knowledge or skill you’ve just identified. </w:t>
            </w:r>
          </w:p>
          <w:p w14:paraId="1D9DE8E9" w14:textId="77777777" w:rsidR="00106AEA" w:rsidRDefault="00106AEA" w:rsidP="00106AEA"/>
        </w:tc>
        <w:tc>
          <w:tcPr>
            <w:tcW w:w="6475" w:type="dxa"/>
          </w:tcPr>
          <w:p w14:paraId="4DFCE718" w14:textId="77777777" w:rsidR="00106AEA" w:rsidRDefault="00106AEA" w:rsidP="00106AEA"/>
        </w:tc>
      </w:tr>
      <w:tr w:rsidR="00106AEA" w14:paraId="2E4015B0" w14:textId="77777777" w:rsidTr="00106AEA">
        <w:tc>
          <w:tcPr>
            <w:tcW w:w="2875" w:type="dxa"/>
          </w:tcPr>
          <w:p w14:paraId="1B4BFD45" w14:textId="7A5262BA" w:rsidR="00106AEA" w:rsidRDefault="00671F09" w:rsidP="00106AEA">
            <w:r>
              <w:t xml:space="preserve">Identify the possible actions you will take after you’ve received students’ </w:t>
            </w:r>
            <w:r>
              <w:lastRenderedPageBreak/>
              <w:t xml:space="preserve">responses to this assessment. </w:t>
            </w:r>
          </w:p>
        </w:tc>
        <w:tc>
          <w:tcPr>
            <w:tcW w:w="6475" w:type="dxa"/>
          </w:tcPr>
          <w:p w14:paraId="4D4013B0" w14:textId="77777777" w:rsidR="00106AEA" w:rsidRDefault="00106AEA" w:rsidP="00106AEA"/>
        </w:tc>
      </w:tr>
      <w:bookmarkEnd w:id="0"/>
      <w:tr w:rsidR="00A667EE" w:rsidRPr="00A667EE" w14:paraId="0F0288E8" w14:textId="77777777" w:rsidTr="00AB5A5D">
        <w:tc>
          <w:tcPr>
            <w:tcW w:w="9350" w:type="dxa"/>
            <w:gridSpan w:val="2"/>
          </w:tcPr>
          <w:p w14:paraId="3E52F15E" w14:textId="04284C98" w:rsidR="00A667EE" w:rsidRPr="00A667EE" w:rsidRDefault="00A667EE" w:rsidP="00A667EE">
            <w:pPr>
              <w:jc w:val="center"/>
              <w:rPr>
                <w:b/>
                <w:bCs/>
              </w:rPr>
            </w:pPr>
            <w:r w:rsidRPr="00366377">
              <w:rPr>
                <w:b/>
                <w:bCs/>
                <w:sz w:val="36"/>
                <w:szCs w:val="36"/>
              </w:rPr>
              <w:t>EXAMPLE</w:t>
            </w:r>
          </w:p>
        </w:tc>
      </w:tr>
      <w:tr w:rsidR="00A667EE" w:rsidRPr="00A667EE" w14:paraId="5C358365" w14:textId="77777777" w:rsidTr="00AB5A5D">
        <w:trPr>
          <w:trHeight w:val="1433"/>
        </w:trPr>
        <w:tc>
          <w:tcPr>
            <w:tcW w:w="2875" w:type="dxa"/>
          </w:tcPr>
          <w:p w14:paraId="375131CC" w14:textId="77777777" w:rsidR="00A667EE" w:rsidRPr="00A667EE" w:rsidRDefault="00A667EE" w:rsidP="00A667EE">
            <w:pPr>
              <w:spacing w:after="160" w:line="259" w:lineRule="auto"/>
            </w:pPr>
            <w:r w:rsidRPr="00A667EE">
              <w:t>Identify your lesson’s content (that should be aligned with PA standards).</w:t>
            </w:r>
          </w:p>
        </w:tc>
        <w:tc>
          <w:tcPr>
            <w:tcW w:w="6475" w:type="dxa"/>
          </w:tcPr>
          <w:p w14:paraId="40F0428A" w14:textId="05E9609E" w:rsidR="00A667EE" w:rsidRPr="00A667EE" w:rsidRDefault="00A667EE" w:rsidP="00A667EE">
            <w:pPr>
              <w:spacing w:after="160" w:line="259" w:lineRule="auto"/>
            </w:pPr>
            <w:r>
              <w:t xml:space="preserve">The students are expected to solve Add to-Start unknown word story problems. </w:t>
            </w:r>
          </w:p>
        </w:tc>
      </w:tr>
      <w:tr w:rsidR="00A667EE" w:rsidRPr="00A667EE" w14:paraId="39A662B1" w14:textId="77777777" w:rsidTr="00A667EE">
        <w:trPr>
          <w:trHeight w:val="2600"/>
        </w:trPr>
        <w:tc>
          <w:tcPr>
            <w:tcW w:w="2875" w:type="dxa"/>
          </w:tcPr>
          <w:p w14:paraId="0BFE9CAD" w14:textId="77777777" w:rsidR="00A667EE" w:rsidRPr="00A667EE" w:rsidRDefault="00A667EE" w:rsidP="00A667EE">
            <w:pPr>
              <w:spacing w:after="160" w:line="259" w:lineRule="auto"/>
            </w:pPr>
            <w:r w:rsidRPr="00A667EE">
              <w:t xml:space="preserve">What prerequisite knowledge or skill should students be able to demonstrate </w:t>
            </w:r>
            <w:r w:rsidRPr="00A667EE">
              <w:rPr>
                <w:b/>
                <w:bCs/>
              </w:rPr>
              <w:t>before</w:t>
            </w:r>
            <w:r w:rsidRPr="00A667EE">
              <w:t xml:space="preserve"> instruction?</w:t>
            </w:r>
          </w:p>
          <w:p w14:paraId="41CD4A4D" w14:textId="0B0133D9" w:rsidR="00A667EE" w:rsidRPr="00A667EE" w:rsidRDefault="00A667EE" w:rsidP="00A667EE">
            <w:pPr>
              <w:spacing w:after="160" w:line="259" w:lineRule="auto"/>
            </w:pPr>
            <w:r w:rsidRPr="00A667EE">
              <w:t>From a recent lesson __</w:t>
            </w:r>
            <w:r w:rsidR="00366377">
              <w:t>X</w:t>
            </w:r>
            <w:r w:rsidRPr="00A667EE">
              <w:t>__</w:t>
            </w:r>
          </w:p>
          <w:p w14:paraId="7BA84150" w14:textId="77777777" w:rsidR="00A667EE" w:rsidRPr="00A667EE" w:rsidRDefault="00A667EE" w:rsidP="00A667EE">
            <w:pPr>
              <w:spacing w:after="160" w:line="259" w:lineRule="auto"/>
            </w:pPr>
            <w:r w:rsidRPr="00A667EE">
              <w:t>From a previous grade ____</w:t>
            </w:r>
          </w:p>
          <w:p w14:paraId="762D1BE5" w14:textId="77777777" w:rsidR="00A667EE" w:rsidRPr="00A667EE" w:rsidRDefault="00A667EE" w:rsidP="00A667EE">
            <w:pPr>
              <w:spacing w:after="160" w:line="259" w:lineRule="auto"/>
            </w:pPr>
          </w:p>
        </w:tc>
        <w:tc>
          <w:tcPr>
            <w:tcW w:w="6475" w:type="dxa"/>
          </w:tcPr>
          <w:p w14:paraId="3B940C3D" w14:textId="1C1C76AB" w:rsidR="00A667EE" w:rsidRPr="00A667EE" w:rsidRDefault="00A667EE" w:rsidP="00A667EE">
            <w:pPr>
              <w:spacing w:after="160" w:line="259" w:lineRule="auto"/>
            </w:pPr>
            <w:r w:rsidRPr="00366377">
              <w:rPr>
                <w:rFonts w:cs="Segoe UI"/>
                <w:shd w:val="clear" w:color="auto" w:fill="FCFCF9"/>
              </w:rPr>
              <w:t xml:space="preserve"> Students should be able to </w:t>
            </w:r>
            <w:r w:rsidR="00366377">
              <w:rPr>
                <w:rFonts w:cs="Segoe UI"/>
                <w:shd w:val="clear" w:color="auto" w:fill="FCFCF9"/>
              </w:rPr>
              <w:t>write</w:t>
            </w:r>
            <w:r w:rsidRPr="00366377">
              <w:rPr>
                <w:rFonts w:cs="Segoe UI"/>
                <w:shd w:val="clear" w:color="auto" w:fill="FCFCF9"/>
              </w:rPr>
              <w:t xml:space="preserve"> equations with a symbol for the unknown number to represent the problem.</w:t>
            </w:r>
          </w:p>
        </w:tc>
      </w:tr>
      <w:tr w:rsidR="00A667EE" w:rsidRPr="00A667EE" w14:paraId="5FB17EF9" w14:textId="77777777" w:rsidTr="00AB5A5D">
        <w:trPr>
          <w:trHeight w:val="1838"/>
        </w:trPr>
        <w:tc>
          <w:tcPr>
            <w:tcW w:w="2875" w:type="dxa"/>
          </w:tcPr>
          <w:p w14:paraId="3F24F4AC" w14:textId="77777777" w:rsidR="00A667EE" w:rsidRPr="00A667EE" w:rsidRDefault="00A667EE" w:rsidP="00A667EE">
            <w:pPr>
              <w:spacing w:after="160" w:line="259" w:lineRule="auto"/>
            </w:pPr>
            <w:r w:rsidRPr="00A667EE">
              <w:t xml:space="preserve">What type of CFU assessments will help you uncover students’ prerequisite skills? </w:t>
            </w:r>
          </w:p>
          <w:p w14:paraId="07CB3232" w14:textId="77777777" w:rsidR="00A667EE" w:rsidRPr="00A667EE" w:rsidRDefault="00A667EE" w:rsidP="00A667EE">
            <w:pPr>
              <w:spacing w:after="160" w:line="259" w:lineRule="auto"/>
            </w:pPr>
          </w:p>
        </w:tc>
        <w:tc>
          <w:tcPr>
            <w:tcW w:w="6475" w:type="dxa"/>
          </w:tcPr>
          <w:p w14:paraId="19515520" w14:textId="77777777" w:rsidR="00A667EE" w:rsidRPr="00A667EE" w:rsidRDefault="00A667EE" w:rsidP="00A667EE">
            <w:pPr>
              <w:spacing w:after="160" w:line="259" w:lineRule="auto"/>
            </w:pPr>
            <w:r w:rsidRPr="00A667EE">
              <w:t>Verbal ___    Closed ____   Open _____</w:t>
            </w:r>
          </w:p>
          <w:p w14:paraId="603B5F80" w14:textId="77777777" w:rsidR="00A667EE" w:rsidRPr="00A667EE" w:rsidRDefault="00A667EE" w:rsidP="00A667EE">
            <w:pPr>
              <w:spacing w:after="160" w:line="259" w:lineRule="auto"/>
            </w:pPr>
          </w:p>
          <w:p w14:paraId="60CB9826" w14:textId="482EC860" w:rsidR="00A667EE" w:rsidRPr="00A667EE" w:rsidRDefault="00A667EE" w:rsidP="00A667EE">
            <w:pPr>
              <w:spacing w:after="160" w:line="259" w:lineRule="auto"/>
            </w:pPr>
            <w:r w:rsidRPr="00A667EE">
              <w:t>Written _</w:t>
            </w:r>
            <w:r w:rsidR="00366377">
              <w:t>X</w:t>
            </w:r>
            <w:r w:rsidRPr="00A667EE">
              <w:t>___ Closed_____ Open _____</w:t>
            </w:r>
          </w:p>
          <w:p w14:paraId="7D98E429" w14:textId="77777777" w:rsidR="00A667EE" w:rsidRPr="00A667EE" w:rsidRDefault="00A667EE" w:rsidP="00A667EE">
            <w:pPr>
              <w:spacing w:after="160" w:line="259" w:lineRule="auto"/>
            </w:pPr>
          </w:p>
          <w:p w14:paraId="6D75EA7C" w14:textId="77777777" w:rsidR="00A667EE" w:rsidRPr="00A667EE" w:rsidRDefault="00A667EE" w:rsidP="00A667EE">
            <w:pPr>
              <w:spacing w:after="160" w:line="259" w:lineRule="auto"/>
            </w:pPr>
            <w:r w:rsidRPr="00A667EE">
              <w:t>Demonstration_____   Closed _____ Open _____</w:t>
            </w:r>
          </w:p>
        </w:tc>
      </w:tr>
      <w:tr w:rsidR="00A667EE" w:rsidRPr="00A667EE" w14:paraId="5BE74698" w14:textId="77777777" w:rsidTr="00AB5A5D">
        <w:tc>
          <w:tcPr>
            <w:tcW w:w="2875" w:type="dxa"/>
          </w:tcPr>
          <w:p w14:paraId="3760EDE6" w14:textId="77777777" w:rsidR="00A667EE" w:rsidRPr="00A667EE" w:rsidRDefault="00A667EE" w:rsidP="00A667EE">
            <w:pPr>
              <w:spacing w:after="160" w:line="259" w:lineRule="auto"/>
            </w:pPr>
            <w:r w:rsidRPr="00A667EE">
              <w:t xml:space="preserve">Create a check for understanding for students to complete </w:t>
            </w:r>
            <w:r w:rsidRPr="00A667EE">
              <w:rPr>
                <w:b/>
                <w:bCs/>
              </w:rPr>
              <w:t>prior</w:t>
            </w:r>
            <w:r w:rsidRPr="00A667EE">
              <w:t xml:space="preserve"> to instruction based on the knowledge or skill you’ve just identified. </w:t>
            </w:r>
          </w:p>
          <w:p w14:paraId="1C93696C" w14:textId="77777777" w:rsidR="00A667EE" w:rsidRPr="00A667EE" w:rsidRDefault="00A667EE" w:rsidP="00A667EE">
            <w:pPr>
              <w:spacing w:after="160" w:line="259" w:lineRule="auto"/>
            </w:pPr>
          </w:p>
        </w:tc>
        <w:tc>
          <w:tcPr>
            <w:tcW w:w="6475" w:type="dxa"/>
          </w:tcPr>
          <w:p w14:paraId="2283BFF6" w14:textId="38D84692" w:rsidR="00A667EE" w:rsidRDefault="00366377" w:rsidP="00A667EE">
            <w:pPr>
              <w:spacing w:after="160" w:line="259" w:lineRule="auto"/>
            </w:pPr>
            <w:r>
              <w:t>Students will read and respond to the following Do Now activity.</w:t>
            </w:r>
          </w:p>
          <w:p w14:paraId="2D8FA3C9" w14:textId="77777777" w:rsidR="00366377" w:rsidRDefault="00366377" w:rsidP="00366377">
            <w:r>
              <w:t xml:space="preserve">"There were some birds </w:t>
            </w:r>
            <w:proofErr w:type="gramStart"/>
            <w:r>
              <w:t>on</w:t>
            </w:r>
            <w:proofErr w:type="gramEnd"/>
            <w:r>
              <w:t xml:space="preserve"> a tree. 7 more birds flew and sat on the tree. Now, there are 12 birds on the tree. How many birds were on the tree to start with?"</w:t>
            </w:r>
          </w:p>
          <w:p w14:paraId="5E40180B" w14:textId="67B38D00" w:rsidR="00366377" w:rsidRPr="00A667EE" w:rsidRDefault="00366377" w:rsidP="00366377">
            <w:pPr>
              <w:spacing w:after="160" w:line="259" w:lineRule="auto"/>
            </w:pPr>
            <w:r>
              <w:t>Ask students to write an equation to represent this problem. The correct equation would be: "x + 7 = 12", where 'x' represents the unknown starting number of birds</w:t>
            </w:r>
          </w:p>
        </w:tc>
      </w:tr>
      <w:tr w:rsidR="00A667EE" w:rsidRPr="00A667EE" w14:paraId="5C6C3AB9" w14:textId="77777777" w:rsidTr="00AB5A5D">
        <w:tc>
          <w:tcPr>
            <w:tcW w:w="2875" w:type="dxa"/>
          </w:tcPr>
          <w:p w14:paraId="528C24F0" w14:textId="77777777" w:rsidR="00A667EE" w:rsidRPr="00A667EE" w:rsidRDefault="00A667EE" w:rsidP="00A667EE">
            <w:pPr>
              <w:spacing w:after="160" w:line="259" w:lineRule="auto"/>
            </w:pPr>
            <w:r w:rsidRPr="00A667EE">
              <w:t xml:space="preserve">Identify the possible actions you will take after you’ve received students’ responses to this assessment. </w:t>
            </w:r>
          </w:p>
        </w:tc>
        <w:tc>
          <w:tcPr>
            <w:tcW w:w="6475" w:type="dxa"/>
          </w:tcPr>
          <w:p w14:paraId="0B81C0A4" w14:textId="77777777" w:rsidR="00A667EE" w:rsidRDefault="00366377" w:rsidP="00A667EE">
            <w:pPr>
              <w:spacing w:after="160" w:line="259" w:lineRule="auto"/>
            </w:pPr>
            <w:r>
              <w:t xml:space="preserve">This activity can be followed by a second check for understanding in the form of a think-pair-share during which students explain their thinking. </w:t>
            </w:r>
          </w:p>
          <w:p w14:paraId="0A95471D" w14:textId="77777777" w:rsidR="00366377" w:rsidRDefault="00366377" w:rsidP="00A667EE">
            <w:pPr>
              <w:spacing w:after="160" w:line="259" w:lineRule="auto"/>
            </w:pPr>
            <w:r>
              <w:t xml:space="preserve">Teachers will monitor discussions and have a large group share where any misconceptions are addressed. </w:t>
            </w:r>
          </w:p>
          <w:p w14:paraId="77B18839" w14:textId="77777777" w:rsidR="00990EBB" w:rsidRDefault="00990EBB" w:rsidP="00A667EE">
            <w:pPr>
              <w:spacing w:after="160" w:line="259" w:lineRule="auto"/>
            </w:pPr>
          </w:p>
          <w:p w14:paraId="250ECBA4" w14:textId="77777777" w:rsidR="00990EBB" w:rsidRDefault="00990EBB" w:rsidP="00A667EE">
            <w:pPr>
              <w:spacing w:after="160" w:line="259" w:lineRule="auto"/>
            </w:pPr>
          </w:p>
          <w:p w14:paraId="6571DE5B" w14:textId="50B153EB" w:rsidR="00990EBB" w:rsidRPr="00A667EE" w:rsidRDefault="00990EBB" w:rsidP="00A667EE">
            <w:pPr>
              <w:spacing w:after="160" w:line="259" w:lineRule="auto"/>
            </w:pPr>
          </w:p>
        </w:tc>
      </w:tr>
    </w:tbl>
    <w:p w14:paraId="14047AB5" w14:textId="77777777" w:rsidR="00106AEA" w:rsidRDefault="00106AEA" w:rsidP="00366377"/>
    <w:p w14:paraId="49379528" w14:textId="77777777" w:rsidR="00366377" w:rsidRDefault="00366377" w:rsidP="00366377"/>
    <w:p w14:paraId="6DF8FF8F" w14:textId="77777777" w:rsidR="00366377" w:rsidRDefault="00366377" w:rsidP="00366377"/>
    <w:tbl>
      <w:tblPr>
        <w:tblStyle w:val="TableGrid"/>
        <w:tblpPr w:leftFromText="180" w:rightFromText="180" w:vertAnchor="page" w:horzAnchor="margin" w:tblpY="2506"/>
        <w:tblW w:w="0" w:type="auto"/>
        <w:tblLook w:val="04A0" w:firstRow="1" w:lastRow="0" w:firstColumn="1" w:lastColumn="0" w:noHBand="0" w:noVBand="1"/>
      </w:tblPr>
      <w:tblGrid>
        <w:gridCol w:w="2875"/>
        <w:gridCol w:w="6475"/>
      </w:tblGrid>
      <w:tr w:rsidR="00366377" w14:paraId="5439DC48" w14:textId="77777777" w:rsidTr="003F1914">
        <w:trPr>
          <w:trHeight w:val="800"/>
        </w:trPr>
        <w:tc>
          <w:tcPr>
            <w:tcW w:w="9350" w:type="dxa"/>
            <w:gridSpan w:val="2"/>
          </w:tcPr>
          <w:p w14:paraId="6A2D0323" w14:textId="77777777" w:rsidR="00366377" w:rsidRPr="00366377" w:rsidRDefault="00366377" w:rsidP="003F1914">
            <w:pPr>
              <w:jc w:val="center"/>
              <w:rPr>
                <w:b/>
                <w:bCs/>
                <w:sz w:val="24"/>
                <w:szCs w:val="24"/>
              </w:rPr>
            </w:pPr>
            <w:r w:rsidRPr="00366377">
              <w:rPr>
                <w:b/>
                <w:bCs/>
                <w:sz w:val="24"/>
                <w:szCs w:val="24"/>
              </w:rPr>
              <w:lastRenderedPageBreak/>
              <w:t>CHECKS FOR UNDERSTANDING DURING INSTRUCTION</w:t>
            </w:r>
          </w:p>
          <w:p w14:paraId="586C77B9" w14:textId="775A1AAB" w:rsidR="00366377" w:rsidRDefault="00366377" w:rsidP="003F1914">
            <w:pPr>
              <w:jc w:val="center"/>
            </w:pPr>
            <w:r w:rsidRPr="00366377">
              <w:rPr>
                <w:b/>
                <w:bCs/>
                <w:sz w:val="24"/>
                <w:szCs w:val="24"/>
              </w:rPr>
              <w:t>PLAN FOR AT LEAST 3 – 5 CHECKS</w:t>
            </w:r>
          </w:p>
        </w:tc>
      </w:tr>
      <w:tr w:rsidR="00366377" w14:paraId="5BD1663D" w14:textId="77777777" w:rsidTr="003F1914">
        <w:trPr>
          <w:trHeight w:val="1433"/>
        </w:trPr>
        <w:tc>
          <w:tcPr>
            <w:tcW w:w="2875" w:type="dxa"/>
          </w:tcPr>
          <w:p w14:paraId="7A644DAE" w14:textId="77777777" w:rsidR="00366377" w:rsidRDefault="00366377" w:rsidP="003F1914">
            <w:r>
              <w:t>Identify your lesson’s content (that should be aligned with PA standards).</w:t>
            </w:r>
          </w:p>
        </w:tc>
        <w:tc>
          <w:tcPr>
            <w:tcW w:w="6475" w:type="dxa"/>
          </w:tcPr>
          <w:p w14:paraId="7504FFAC" w14:textId="77777777" w:rsidR="00366377" w:rsidRDefault="00366377" w:rsidP="003F1914"/>
        </w:tc>
      </w:tr>
      <w:tr w:rsidR="00366377" w14:paraId="34B63CDC" w14:textId="77777777" w:rsidTr="003F1914">
        <w:tc>
          <w:tcPr>
            <w:tcW w:w="2875" w:type="dxa"/>
          </w:tcPr>
          <w:p w14:paraId="0B4C1CA3" w14:textId="3ED47836" w:rsidR="00366377" w:rsidRDefault="00366377" w:rsidP="003F1914">
            <w:pPr>
              <w:spacing w:after="4" w:line="247" w:lineRule="auto"/>
              <w:rPr>
                <w:color w:val="000000"/>
              </w:rPr>
            </w:pPr>
            <w:r>
              <w:rPr>
                <w:color w:val="000000"/>
              </w:rPr>
              <w:t xml:space="preserve">What prerequisite knowledge or skill should students be able to demonstrate </w:t>
            </w:r>
            <w:r w:rsidRPr="00366377">
              <w:rPr>
                <w:b/>
                <w:bCs/>
                <w:color w:val="000000"/>
              </w:rPr>
              <w:t xml:space="preserve">during </w:t>
            </w:r>
            <w:r>
              <w:rPr>
                <w:color w:val="000000"/>
              </w:rPr>
              <w:t>instruction?</w:t>
            </w:r>
          </w:p>
          <w:p w14:paraId="01F350F7" w14:textId="77777777" w:rsidR="00366377" w:rsidRDefault="00366377" w:rsidP="003F1914">
            <w:pPr>
              <w:spacing w:after="4" w:line="247" w:lineRule="auto"/>
              <w:rPr>
                <w:color w:val="000000"/>
              </w:rPr>
            </w:pPr>
            <w:r>
              <w:rPr>
                <w:color w:val="000000"/>
              </w:rPr>
              <w:t>From a recent lesson ____</w:t>
            </w:r>
          </w:p>
          <w:p w14:paraId="6E75CC99" w14:textId="77777777" w:rsidR="00366377" w:rsidRDefault="00366377" w:rsidP="003F1914">
            <w:pPr>
              <w:spacing w:after="4" w:line="247" w:lineRule="auto"/>
              <w:rPr>
                <w:color w:val="000000"/>
              </w:rPr>
            </w:pPr>
            <w:r>
              <w:rPr>
                <w:color w:val="000000"/>
              </w:rPr>
              <w:t>From a previous grade ____</w:t>
            </w:r>
          </w:p>
          <w:p w14:paraId="3837049E" w14:textId="77777777" w:rsidR="00366377" w:rsidRDefault="00366377" w:rsidP="003F1914">
            <w:pPr>
              <w:spacing w:after="4" w:line="247" w:lineRule="auto"/>
              <w:rPr>
                <w:color w:val="000000"/>
              </w:rPr>
            </w:pPr>
          </w:p>
          <w:p w14:paraId="31B8F5B2" w14:textId="77777777" w:rsidR="00366377" w:rsidRDefault="00366377" w:rsidP="003F1914"/>
        </w:tc>
        <w:tc>
          <w:tcPr>
            <w:tcW w:w="6475" w:type="dxa"/>
          </w:tcPr>
          <w:p w14:paraId="1FB66E68" w14:textId="77777777" w:rsidR="00366377" w:rsidRDefault="00366377" w:rsidP="003F1914"/>
        </w:tc>
      </w:tr>
      <w:tr w:rsidR="00366377" w14:paraId="4A5D8367" w14:textId="77777777" w:rsidTr="003F1914">
        <w:trPr>
          <w:trHeight w:val="1838"/>
        </w:trPr>
        <w:tc>
          <w:tcPr>
            <w:tcW w:w="2875" w:type="dxa"/>
          </w:tcPr>
          <w:p w14:paraId="4E499CC9" w14:textId="77777777" w:rsidR="00366377" w:rsidRDefault="00366377" w:rsidP="003F1914">
            <w:pPr>
              <w:spacing w:after="4" w:line="247" w:lineRule="auto"/>
              <w:rPr>
                <w:color w:val="000000"/>
              </w:rPr>
            </w:pPr>
            <w:r>
              <w:rPr>
                <w:color w:val="000000"/>
              </w:rPr>
              <w:t xml:space="preserve">What type of CFU assessments will help you uncover students’ prerequisite skills? </w:t>
            </w:r>
          </w:p>
          <w:p w14:paraId="7910B531" w14:textId="77777777" w:rsidR="00366377" w:rsidRDefault="00366377" w:rsidP="003F1914">
            <w:pPr>
              <w:spacing w:after="4" w:line="247" w:lineRule="auto"/>
              <w:rPr>
                <w:color w:val="000000"/>
              </w:rPr>
            </w:pPr>
          </w:p>
        </w:tc>
        <w:tc>
          <w:tcPr>
            <w:tcW w:w="6475" w:type="dxa"/>
          </w:tcPr>
          <w:p w14:paraId="11040167" w14:textId="77777777" w:rsidR="00366377" w:rsidRDefault="00366377" w:rsidP="003F1914">
            <w:r>
              <w:t>Verbal ___    Closed ____   Open _____</w:t>
            </w:r>
          </w:p>
          <w:p w14:paraId="61B695C5" w14:textId="77777777" w:rsidR="00366377" w:rsidRDefault="00366377" w:rsidP="003F1914"/>
          <w:p w14:paraId="349CA01A" w14:textId="77777777" w:rsidR="00366377" w:rsidRDefault="00366377" w:rsidP="003F1914">
            <w:r>
              <w:t>Written ____ Closed_____ Open _____</w:t>
            </w:r>
          </w:p>
          <w:p w14:paraId="77B6D0BF" w14:textId="77777777" w:rsidR="00366377" w:rsidRDefault="00366377" w:rsidP="003F1914"/>
          <w:p w14:paraId="3B731E48" w14:textId="77777777" w:rsidR="00366377" w:rsidRDefault="00366377" w:rsidP="003F1914">
            <w:r>
              <w:t>Demonstration_____   Closed _____ Open _____</w:t>
            </w:r>
          </w:p>
        </w:tc>
      </w:tr>
      <w:tr w:rsidR="00366377" w14:paraId="594D93DF" w14:textId="77777777" w:rsidTr="003F1914">
        <w:tc>
          <w:tcPr>
            <w:tcW w:w="2875" w:type="dxa"/>
          </w:tcPr>
          <w:p w14:paraId="0086D8B2" w14:textId="6CA33E1A" w:rsidR="00366377" w:rsidRDefault="00366377" w:rsidP="003F1914">
            <w:pPr>
              <w:spacing w:after="4" w:line="247" w:lineRule="auto"/>
              <w:rPr>
                <w:color w:val="000000"/>
              </w:rPr>
            </w:pPr>
            <w:r>
              <w:rPr>
                <w:color w:val="000000"/>
              </w:rPr>
              <w:t xml:space="preserve">Create a check for understanding for students to complete </w:t>
            </w:r>
            <w:r w:rsidRPr="00366377">
              <w:rPr>
                <w:b/>
                <w:bCs/>
                <w:color w:val="000000"/>
              </w:rPr>
              <w:t xml:space="preserve">during </w:t>
            </w:r>
            <w:r>
              <w:rPr>
                <w:color w:val="000000"/>
              </w:rPr>
              <w:t xml:space="preserve">instruction based on the knowledge or skill you’ve just identified. </w:t>
            </w:r>
          </w:p>
          <w:p w14:paraId="5033C2B6" w14:textId="77777777" w:rsidR="00366377" w:rsidRDefault="00366377" w:rsidP="003F1914"/>
        </w:tc>
        <w:tc>
          <w:tcPr>
            <w:tcW w:w="6475" w:type="dxa"/>
          </w:tcPr>
          <w:p w14:paraId="6CC193BC" w14:textId="77777777" w:rsidR="00366377" w:rsidRDefault="00366377" w:rsidP="003F1914"/>
        </w:tc>
      </w:tr>
      <w:tr w:rsidR="00366377" w14:paraId="52EAAE1D" w14:textId="77777777" w:rsidTr="003F1914">
        <w:tc>
          <w:tcPr>
            <w:tcW w:w="2875" w:type="dxa"/>
          </w:tcPr>
          <w:p w14:paraId="01ECE716" w14:textId="77777777" w:rsidR="00366377" w:rsidRDefault="00366377" w:rsidP="003F1914">
            <w:r>
              <w:t xml:space="preserve">Identify the possible actions you will take after you’ve received students’ responses to this assessment. </w:t>
            </w:r>
          </w:p>
          <w:p w14:paraId="12B68AE0" w14:textId="77777777" w:rsidR="00990EBB" w:rsidRDefault="00990EBB" w:rsidP="003F1914"/>
          <w:p w14:paraId="43EC8F01" w14:textId="77777777" w:rsidR="00990EBB" w:rsidRDefault="00990EBB" w:rsidP="003F1914"/>
          <w:p w14:paraId="102EC687" w14:textId="77777777" w:rsidR="00990EBB" w:rsidRDefault="00990EBB" w:rsidP="003F1914"/>
        </w:tc>
        <w:tc>
          <w:tcPr>
            <w:tcW w:w="6475" w:type="dxa"/>
          </w:tcPr>
          <w:p w14:paraId="6D82EDD3" w14:textId="77777777" w:rsidR="00366377" w:rsidRDefault="00366377" w:rsidP="003F1914"/>
        </w:tc>
      </w:tr>
    </w:tbl>
    <w:p w14:paraId="0094D7F4" w14:textId="77777777" w:rsidR="00366377" w:rsidRDefault="00366377" w:rsidP="00366377"/>
    <w:p w14:paraId="0CD1F1A3" w14:textId="77777777" w:rsidR="00366377" w:rsidRDefault="00366377" w:rsidP="00366377"/>
    <w:p w14:paraId="1E8F81EA" w14:textId="77777777" w:rsidR="00366377" w:rsidRDefault="00366377" w:rsidP="00366377"/>
    <w:p w14:paraId="44A5AAC2" w14:textId="77777777" w:rsidR="00366377" w:rsidRDefault="00366377" w:rsidP="00366377"/>
    <w:p w14:paraId="1284F22E" w14:textId="77777777" w:rsidR="00366377" w:rsidRDefault="00366377" w:rsidP="00366377"/>
    <w:p w14:paraId="1C495505" w14:textId="77777777" w:rsidR="00366377" w:rsidRDefault="00366377" w:rsidP="00366377"/>
    <w:tbl>
      <w:tblPr>
        <w:tblStyle w:val="TableGrid"/>
        <w:tblpPr w:leftFromText="180" w:rightFromText="180" w:vertAnchor="page" w:horzAnchor="margin" w:tblpY="2536"/>
        <w:tblW w:w="0" w:type="auto"/>
        <w:tblLook w:val="04A0" w:firstRow="1" w:lastRow="0" w:firstColumn="1" w:lastColumn="0" w:noHBand="0" w:noVBand="1"/>
      </w:tblPr>
      <w:tblGrid>
        <w:gridCol w:w="2875"/>
        <w:gridCol w:w="6475"/>
      </w:tblGrid>
      <w:tr w:rsidR="00366377" w14:paraId="240A6ED1" w14:textId="77777777" w:rsidTr="003F1914">
        <w:trPr>
          <w:trHeight w:val="800"/>
        </w:trPr>
        <w:tc>
          <w:tcPr>
            <w:tcW w:w="9350" w:type="dxa"/>
            <w:gridSpan w:val="2"/>
          </w:tcPr>
          <w:p w14:paraId="65E33312" w14:textId="77777777" w:rsidR="003F1914" w:rsidRDefault="003F1914" w:rsidP="003F1914">
            <w:pPr>
              <w:jc w:val="center"/>
              <w:rPr>
                <w:b/>
                <w:bCs/>
                <w:sz w:val="24"/>
                <w:szCs w:val="24"/>
              </w:rPr>
            </w:pPr>
          </w:p>
          <w:p w14:paraId="051FB447" w14:textId="37D79E5D" w:rsidR="00366377" w:rsidRPr="00366377" w:rsidRDefault="00366377" w:rsidP="003F1914">
            <w:pPr>
              <w:jc w:val="center"/>
              <w:rPr>
                <w:b/>
                <w:bCs/>
                <w:sz w:val="24"/>
                <w:szCs w:val="24"/>
              </w:rPr>
            </w:pPr>
            <w:r w:rsidRPr="00366377">
              <w:rPr>
                <w:b/>
                <w:bCs/>
                <w:sz w:val="24"/>
                <w:szCs w:val="24"/>
              </w:rPr>
              <w:t xml:space="preserve">CHECKS FOR UNDERSTANDING </w:t>
            </w:r>
            <w:r w:rsidR="00990EBB">
              <w:rPr>
                <w:b/>
                <w:bCs/>
                <w:sz w:val="24"/>
                <w:szCs w:val="24"/>
              </w:rPr>
              <w:t>AFTER</w:t>
            </w:r>
            <w:r w:rsidRPr="00366377">
              <w:rPr>
                <w:b/>
                <w:bCs/>
                <w:sz w:val="24"/>
                <w:szCs w:val="24"/>
              </w:rPr>
              <w:t xml:space="preserve"> INSTRUCTION</w:t>
            </w:r>
          </w:p>
          <w:p w14:paraId="2C53C071" w14:textId="0FE0A2F1" w:rsidR="00366377" w:rsidRDefault="00366377" w:rsidP="003F1914">
            <w:pPr>
              <w:jc w:val="center"/>
            </w:pPr>
          </w:p>
        </w:tc>
      </w:tr>
      <w:tr w:rsidR="00366377" w14:paraId="4D83017D" w14:textId="77777777" w:rsidTr="003F1914">
        <w:trPr>
          <w:trHeight w:val="1433"/>
        </w:trPr>
        <w:tc>
          <w:tcPr>
            <w:tcW w:w="2875" w:type="dxa"/>
          </w:tcPr>
          <w:p w14:paraId="3F4A1181" w14:textId="77777777" w:rsidR="00366377" w:rsidRDefault="00366377" w:rsidP="003F1914">
            <w:r>
              <w:t>Identify your lesson’s content (that should be aligned with PA standards).</w:t>
            </w:r>
          </w:p>
        </w:tc>
        <w:tc>
          <w:tcPr>
            <w:tcW w:w="6475" w:type="dxa"/>
          </w:tcPr>
          <w:p w14:paraId="178E69F1" w14:textId="77777777" w:rsidR="00366377" w:rsidRDefault="00366377" w:rsidP="003F1914"/>
        </w:tc>
      </w:tr>
      <w:tr w:rsidR="00366377" w14:paraId="21C52E6B" w14:textId="77777777" w:rsidTr="003F1914">
        <w:tc>
          <w:tcPr>
            <w:tcW w:w="2875" w:type="dxa"/>
          </w:tcPr>
          <w:p w14:paraId="35DD086E" w14:textId="288CEF58" w:rsidR="00366377" w:rsidRDefault="00366377" w:rsidP="003F1914">
            <w:pPr>
              <w:spacing w:after="4" w:line="247" w:lineRule="auto"/>
              <w:rPr>
                <w:color w:val="000000"/>
              </w:rPr>
            </w:pPr>
            <w:r>
              <w:rPr>
                <w:color w:val="000000"/>
              </w:rPr>
              <w:t xml:space="preserve">What </w:t>
            </w:r>
            <w:r w:rsidR="00990EBB">
              <w:rPr>
                <w:color w:val="000000"/>
              </w:rPr>
              <w:t xml:space="preserve">newly taught </w:t>
            </w:r>
            <w:r>
              <w:rPr>
                <w:color w:val="000000"/>
              </w:rPr>
              <w:t xml:space="preserve">knowledge or skill should students be able to </w:t>
            </w:r>
            <w:r w:rsidR="00990EBB">
              <w:rPr>
                <w:color w:val="000000"/>
              </w:rPr>
              <w:t>demonstrate</w:t>
            </w:r>
            <w:r>
              <w:rPr>
                <w:color w:val="000000"/>
              </w:rPr>
              <w:t xml:space="preserve"> </w:t>
            </w:r>
            <w:r w:rsidRPr="00366377">
              <w:rPr>
                <w:b/>
                <w:bCs/>
                <w:color w:val="000000"/>
              </w:rPr>
              <w:t xml:space="preserve">after </w:t>
            </w:r>
            <w:r>
              <w:rPr>
                <w:color w:val="000000"/>
              </w:rPr>
              <w:t>instruction?</w:t>
            </w:r>
          </w:p>
          <w:p w14:paraId="1129BA0B" w14:textId="77777777" w:rsidR="00366377" w:rsidRDefault="00366377" w:rsidP="003F1914"/>
        </w:tc>
        <w:tc>
          <w:tcPr>
            <w:tcW w:w="6475" w:type="dxa"/>
          </w:tcPr>
          <w:p w14:paraId="08D30075" w14:textId="77777777" w:rsidR="00366377" w:rsidRDefault="00366377" w:rsidP="003F1914"/>
        </w:tc>
      </w:tr>
      <w:tr w:rsidR="00366377" w14:paraId="21DE6C48" w14:textId="77777777" w:rsidTr="003F1914">
        <w:trPr>
          <w:trHeight w:val="1838"/>
        </w:trPr>
        <w:tc>
          <w:tcPr>
            <w:tcW w:w="2875" w:type="dxa"/>
          </w:tcPr>
          <w:p w14:paraId="24929544" w14:textId="77777777" w:rsidR="00366377" w:rsidRDefault="00366377" w:rsidP="003F1914">
            <w:pPr>
              <w:spacing w:after="4" w:line="247" w:lineRule="auto"/>
              <w:rPr>
                <w:color w:val="000000"/>
              </w:rPr>
            </w:pPr>
            <w:r>
              <w:rPr>
                <w:color w:val="000000"/>
              </w:rPr>
              <w:t xml:space="preserve">What type of CFU assessments will help you uncover students’ prerequisite skills? </w:t>
            </w:r>
          </w:p>
          <w:p w14:paraId="267515BD" w14:textId="77777777" w:rsidR="00366377" w:rsidRDefault="00366377" w:rsidP="003F1914">
            <w:pPr>
              <w:spacing w:after="4" w:line="247" w:lineRule="auto"/>
              <w:rPr>
                <w:color w:val="000000"/>
              </w:rPr>
            </w:pPr>
          </w:p>
        </w:tc>
        <w:tc>
          <w:tcPr>
            <w:tcW w:w="6475" w:type="dxa"/>
          </w:tcPr>
          <w:p w14:paraId="74CFCACD" w14:textId="77777777" w:rsidR="00366377" w:rsidRDefault="00366377" w:rsidP="003F1914">
            <w:r>
              <w:t>Verbal ___    Closed ____   Open _____</w:t>
            </w:r>
          </w:p>
          <w:p w14:paraId="62A3FDD3" w14:textId="77777777" w:rsidR="00366377" w:rsidRDefault="00366377" w:rsidP="003F1914"/>
          <w:p w14:paraId="484D8276" w14:textId="77777777" w:rsidR="00366377" w:rsidRDefault="00366377" w:rsidP="003F1914">
            <w:r>
              <w:t>Written ____ Closed_____ Open _____</w:t>
            </w:r>
          </w:p>
          <w:p w14:paraId="6092B78A" w14:textId="77777777" w:rsidR="00366377" w:rsidRDefault="00366377" w:rsidP="003F1914"/>
          <w:p w14:paraId="77981EB1" w14:textId="77777777" w:rsidR="00366377" w:rsidRDefault="00366377" w:rsidP="003F1914">
            <w:r>
              <w:t>Demonstration_____   Closed _____ Open _____</w:t>
            </w:r>
          </w:p>
        </w:tc>
      </w:tr>
      <w:tr w:rsidR="00366377" w14:paraId="195604A7" w14:textId="77777777" w:rsidTr="003F1914">
        <w:trPr>
          <w:trHeight w:val="3053"/>
        </w:trPr>
        <w:tc>
          <w:tcPr>
            <w:tcW w:w="2875" w:type="dxa"/>
          </w:tcPr>
          <w:p w14:paraId="6CECC2EC" w14:textId="40442EDE" w:rsidR="00366377" w:rsidRDefault="00366377" w:rsidP="003F1914">
            <w:pPr>
              <w:spacing w:after="4" w:line="247" w:lineRule="auto"/>
              <w:rPr>
                <w:color w:val="000000"/>
              </w:rPr>
            </w:pPr>
            <w:r>
              <w:rPr>
                <w:color w:val="000000"/>
              </w:rPr>
              <w:t xml:space="preserve">Create a check for understanding for students to complete </w:t>
            </w:r>
            <w:r>
              <w:rPr>
                <w:b/>
                <w:bCs/>
                <w:color w:val="000000"/>
              </w:rPr>
              <w:t>after</w:t>
            </w:r>
            <w:r w:rsidRPr="00366377">
              <w:rPr>
                <w:b/>
                <w:bCs/>
                <w:color w:val="000000"/>
              </w:rPr>
              <w:t xml:space="preserve"> </w:t>
            </w:r>
            <w:r>
              <w:rPr>
                <w:color w:val="000000"/>
              </w:rPr>
              <w:t xml:space="preserve">instruction </w:t>
            </w:r>
            <w:r w:rsidR="00990EBB">
              <w:rPr>
                <w:color w:val="000000"/>
              </w:rPr>
              <w:t xml:space="preserve">as a closing exercise. </w:t>
            </w:r>
            <w:r>
              <w:rPr>
                <w:color w:val="000000"/>
              </w:rPr>
              <w:t xml:space="preserve"> </w:t>
            </w:r>
          </w:p>
          <w:p w14:paraId="71008F03" w14:textId="77777777" w:rsidR="00366377" w:rsidRDefault="00366377" w:rsidP="003F1914"/>
          <w:p w14:paraId="3DDD0D5C" w14:textId="42B9FD10" w:rsidR="00990EBB" w:rsidRDefault="00990EBB" w:rsidP="003F1914">
            <w:r>
              <w:t xml:space="preserve">Make sure that the activity is reviewed by the students and not just submitted to the teacher and potentially forgotten by the student. </w:t>
            </w:r>
          </w:p>
          <w:p w14:paraId="51FEBD7C" w14:textId="77777777" w:rsidR="00990EBB" w:rsidRDefault="00990EBB" w:rsidP="003F1914"/>
        </w:tc>
        <w:tc>
          <w:tcPr>
            <w:tcW w:w="6475" w:type="dxa"/>
          </w:tcPr>
          <w:p w14:paraId="34B831AA" w14:textId="77777777" w:rsidR="00366377" w:rsidRDefault="00366377" w:rsidP="003F1914"/>
        </w:tc>
      </w:tr>
      <w:tr w:rsidR="00366377" w14:paraId="5A3D8AF5" w14:textId="77777777" w:rsidTr="003F1914">
        <w:trPr>
          <w:trHeight w:val="1667"/>
        </w:trPr>
        <w:tc>
          <w:tcPr>
            <w:tcW w:w="2875" w:type="dxa"/>
          </w:tcPr>
          <w:p w14:paraId="13FD2F7F" w14:textId="77777777" w:rsidR="00366377" w:rsidRDefault="00366377" w:rsidP="003F1914">
            <w:r>
              <w:t xml:space="preserve">Identify the possible actions you will take after you’ve received students’ responses to this assessment. </w:t>
            </w:r>
          </w:p>
        </w:tc>
        <w:tc>
          <w:tcPr>
            <w:tcW w:w="6475" w:type="dxa"/>
          </w:tcPr>
          <w:p w14:paraId="7A411183" w14:textId="77777777" w:rsidR="00366377" w:rsidRDefault="00366377" w:rsidP="003F1914"/>
          <w:p w14:paraId="7313D0C8" w14:textId="7D938BDE" w:rsidR="00990EBB" w:rsidRDefault="00990EBB" w:rsidP="003F1914"/>
        </w:tc>
      </w:tr>
    </w:tbl>
    <w:p w14:paraId="36556565" w14:textId="77777777" w:rsidR="00366377" w:rsidRDefault="00366377" w:rsidP="00366377"/>
    <w:sectPr w:rsidR="00366377">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FD21B9" w14:textId="77777777" w:rsidR="00C376DE" w:rsidRDefault="00C376DE" w:rsidP="00A667EE">
      <w:pPr>
        <w:spacing w:after="0" w:line="240" w:lineRule="auto"/>
      </w:pPr>
      <w:r>
        <w:separator/>
      </w:r>
    </w:p>
  </w:endnote>
  <w:endnote w:type="continuationSeparator" w:id="0">
    <w:p w14:paraId="3A8B4210" w14:textId="77777777" w:rsidR="00C376DE" w:rsidRDefault="00C376DE" w:rsidP="00A667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B130E8" w14:textId="77777777" w:rsidR="00C376DE" w:rsidRDefault="00C376DE" w:rsidP="00A667EE">
      <w:pPr>
        <w:spacing w:after="0" w:line="240" w:lineRule="auto"/>
      </w:pPr>
      <w:r>
        <w:separator/>
      </w:r>
    </w:p>
  </w:footnote>
  <w:footnote w:type="continuationSeparator" w:id="0">
    <w:p w14:paraId="65EEEE2F" w14:textId="77777777" w:rsidR="00C376DE" w:rsidRDefault="00C376DE" w:rsidP="00A667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663258" w14:textId="70D6F0BE" w:rsidR="003F1914" w:rsidRPr="003F1914" w:rsidRDefault="003F1914">
    <w:pPr>
      <w:pStyle w:val="Header"/>
      <w:rPr>
        <w:b/>
        <w:bCs/>
        <w:noProof/>
        <w:sz w:val="28"/>
        <w:szCs w:val="28"/>
      </w:rPr>
    </w:pPr>
    <w:r w:rsidRPr="003F1914">
      <w:rPr>
        <w:noProof/>
        <w:sz w:val="28"/>
        <w:szCs w:val="28"/>
      </w:rPr>
      <w:drawing>
        <wp:anchor distT="0" distB="0" distL="114300" distR="114300" simplePos="0" relativeHeight="251660288" behindDoc="1" locked="0" layoutInCell="1" allowOverlap="1" wp14:anchorId="1E0D6443" wp14:editId="445AFA18">
          <wp:simplePos x="0" y="0"/>
          <wp:positionH relativeFrom="column">
            <wp:posOffset>3801757</wp:posOffset>
          </wp:positionH>
          <wp:positionV relativeFrom="paragraph">
            <wp:posOffset>-123825</wp:posOffset>
          </wp:positionV>
          <wp:extent cx="2236545" cy="838200"/>
          <wp:effectExtent l="0" t="0" r="0" b="0"/>
          <wp:wrapNone/>
          <wp:docPr id="603282924" name="Picture 1" descr="A butterfly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3282924" name="Picture 1" descr="A butterfly with black text&#10;&#10;Description automatically generated"/>
                  <pic:cNvPicPr>
                    <a:picLocks noChangeAspect="1" noChangeArrowheads="1"/>
                  </pic:cNvPicPr>
                </pic:nvPicPr>
                <pic:blipFill rotWithShape="1">
                  <a:blip r:embed="rId1">
                    <a:extLst>
                      <a:ext uri="{28A0092B-C50C-407E-A947-70E740481C1C}">
                        <a14:useLocalDpi xmlns:a14="http://schemas.microsoft.com/office/drawing/2010/main" val="0"/>
                      </a:ext>
                    </a:extLst>
                  </a:blip>
                  <a:srcRect t="2128" r="3570"/>
                  <a:stretch/>
                </pic:blipFill>
                <pic:spPr bwMode="auto">
                  <a:xfrm>
                    <a:off x="0" y="0"/>
                    <a:ext cx="2241823" cy="840178"/>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3F1914">
      <w:rPr>
        <w:b/>
        <w:bCs/>
        <w:noProof/>
        <w:sz w:val="28"/>
        <w:szCs w:val="28"/>
      </w:rPr>
      <w:t xml:space="preserve">Robin H. Daniels, Ed.D.                                                                                                               </w:t>
    </w:r>
  </w:p>
  <w:p w14:paraId="67D0DE2D" w14:textId="4E95B049" w:rsidR="003F1914" w:rsidRPr="003F1914" w:rsidRDefault="003F1914">
    <w:pPr>
      <w:pStyle w:val="Header"/>
      <w:rPr>
        <w:b/>
        <w:bCs/>
        <w:noProof/>
        <w:sz w:val="28"/>
        <w:szCs w:val="28"/>
      </w:rPr>
    </w:pPr>
    <w:r w:rsidRPr="003F1914">
      <w:rPr>
        <w:b/>
        <w:bCs/>
        <w:noProof/>
        <w:sz w:val="28"/>
        <w:szCs w:val="28"/>
      </w:rPr>
      <w:t>Educational Consultant</w:t>
    </w:r>
  </w:p>
  <w:p w14:paraId="7FA29F11" w14:textId="1CA65A54" w:rsidR="003F1914" w:rsidRPr="003F1914" w:rsidRDefault="003F1914">
    <w:pPr>
      <w:pStyle w:val="Header"/>
      <w:rPr>
        <w:noProof/>
        <w:sz w:val="28"/>
        <w:szCs w:val="28"/>
      </w:rPr>
    </w:pPr>
    <w:hyperlink r:id="rId2" w:history="1">
      <w:r w:rsidRPr="003F1914">
        <w:rPr>
          <w:rStyle w:val="Hyperlink"/>
          <w:noProof/>
          <w:sz w:val="28"/>
          <w:szCs w:val="28"/>
        </w:rPr>
        <w:t>www.robinhdaniels.com</w:t>
      </w:r>
    </w:hyperlink>
  </w:p>
  <w:p w14:paraId="44924303" w14:textId="77777777" w:rsidR="003F1914" w:rsidRDefault="003F19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2C19D1"/>
    <w:multiLevelType w:val="hybridMultilevel"/>
    <w:tmpl w:val="4E06C4B4"/>
    <w:lvl w:ilvl="0" w:tplc="DE028746">
      <w:start w:val="1"/>
      <w:numFmt w:val="bullet"/>
      <w:lvlText w:val=""/>
      <w:lvlJc w:val="left"/>
      <w:pPr>
        <w:ind w:left="271" w:firstLine="0"/>
      </w:pPr>
      <w:rPr>
        <w:rFonts w:ascii="Wingdings" w:eastAsia="Wingdings" w:hAnsi="Wingdings" w:cs="Wingdings"/>
        <w:b w:val="0"/>
        <w:i w:val="0"/>
        <w:strike w:val="0"/>
        <w:dstrike w:val="0"/>
        <w:color w:val="000000"/>
        <w:sz w:val="22"/>
        <w:szCs w:val="22"/>
        <w:u w:val="none" w:color="000000"/>
        <w:effect w:val="none"/>
        <w:bdr w:val="none" w:sz="0" w:space="0" w:color="auto" w:frame="1"/>
        <w:vertAlign w:val="baseline"/>
      </w:rPr>
    </w:lvl>
    <w:lvl w:ilvl="1" w:tplc="19089C46">
      <w:start w:val="1"/>
      <w:numFmt w:val="bullet"/>
      <w:lvlText w:val="o"/>
      <w:lvlJc w:val="left"/>
      <w:pPr>
        <w:ind w:left="1184" w:firstLine="0"/>
      </w:pPr>
      <w:rPr>
        <w:rFonts w:ascii="Wingdings" w:eastAsia="Wingdings" w:hAnsi="Wingdings" w:cs="Wingdings"/>
        <w:b w:val="0"/>
        <w:i w:val="0"/>
        <w:strike w:val="0"/>
        <w:dstrike w:val="0"/>
        <w:color w:val="000000"/>
        <w:sz w:val="22"/>
        <w:szCs w:val="22"/>
        <w:u w:val="none" w:color="000000"/>
        <w:effect w:val="none"/>
        <w:bdr w:val="none" w:sz="0" w:space="0" w:color="auto" w:frame="1"/>
        <w:vertAlign w:val="baseline"/>
      </w:rPr>
    </w:lvl>
    <w:lvl w:ilvl="2" w:tplc="D2C45D18">
      <w:start w:val="1"/>
      <w:numFmt w:val="bullet"/>
      <w:lvlText w:val="▪"/>
      <w:lvlJc w:val="left"/>
      <w:pPr>
        <w:ind w:left="1904" w:firstLine="0"/>
      </w:pPr>
      <w:rPr>
        <w:rFonts w:ascii="Wingdings" w:eastAsia="Wingdings" w:hAnsi="Wingdings" w:cs="Wingdings"/>
        <w:b w:val="0"/>
        <w:i w:val="0"/>
        <w:strike w:val="0"/>
        <w:dstrike w:val="0"/>
        <w:color w:val="000000"/>
        <w:sz w:val="22"/>
        <w:szCs w:val="22"/>
        <w:u w:val="none" w:color="000000"/>
        <w:effect w:val="none"/>
        <w:bdr w:val="none" w:sz="0" w:space="0" w:color="auto" w:frame="1"/>
        <w:vertAlign w:val="baseline"/>
      </w:rPr>
    </w:lvl>
    <w:lvl w:ilvl="3" w:tplc="C6041976">
      <w:start w:val="1"/>
      <w:numFmt w:val="bullet"/>
      <w:lvlText w:val="•"/>
      <w:lvlJc w:val="left"/>
      <w:pPr>
        <w:ind w:left="2624" w:firstLine="0"/>
      </w:pPr>
      <w:rPr>
        <w:rFonts w:ascii="Wingdings" w:eastAsia="Wingdings" w:hAnsi="Wingdings" w:cs="Wingdings"/>
        <w:b w:val="0"/>
        <w:i w:val="0"/>
        <w:strike w:val="0"/>
        <w:dstrike w:val="0"/>
        <w:color w:val="000000"/>
        <w:sz w:val="22"/>
        <w:szCs w:val="22"/>
        <w:u w:val="none" w:color="000000"/>
        <w:effect w:val="none"/>
        <w:bdr w:val="none" w:sz="0" w:space="0" w:color="auto" w:frame="1"/>
        <w:vertAlign w:val="baseline"/>
      </w:rPr>
    </w:lvl>
    <w:lvl w:ilvl="4" w:tplc="325C452C">
      <w:start w:val="1"/>
      <w:numFmt w:val="bullet"/>
      <w:lvlText w:val="o"/>
      <w:lvlJc w:val="left"/>
      <w:pPr>
        <w:ind w:left="3344" w:firstLine="0"/>
      </w:pPr>
      <w:rPr>
        <w:rFonts w:ascii="Wingdings" w:eastAsia="Wingdings" w:hAnsi="Wingdings" w:cs="Wingdings"/>
        <w:b w:val="0"/>
        <w:i w:val="0"/>
        <w:strike w:val="0"/>
        <w:dstrike w:val="0"/>
        <w:color w:val="000000"/>
        <w:sz w:val="22"/>
        <w:szCs w:val="22"/>
        <w:u w:val="none" w:color="000000"/>
        <w:effect w:val="none"/>
        <w:bdr w:val="none" w:sz="0" w:space="0" w:color="auto" w:frame="1"/>
        <w:vertAlign w:val="baseline"/>
      </w:rPr>
    </w:lvl>
    <w:lvl w:ilvl="5" w:tplc="05F4D658">
      <w:start w:val="1"/>
      <w:numFmt w:val="bullet"/>
      <w:lvlText w:val="▪"/>
      <w:lvlJc w:val="left"/>
      <w:pPr>
        <w:ind w:left="4064" w:firstLine="0"/>
      </w:pPr>
      <w:rPr>
        <w:rFonts w:ascii="Wingdings" w:eastAsia="Wingdings" w:hAnsi="Wingdings" w:cs="Wingdings"/>
        <w:b w:val="0"/>
        <w:i w:val="0"/>
        <w:strike w:val="0"/>
        <w:dstrike w:val="0"/>
        <w:color w:val="000000"/>
        <w:sz w:val="22"/>
        <w:szCs w:val="22"/>
        <w:u w:val="none" w:color="000000"/>
        <w:effect w:val="none"/>
        <w:bdr w:val="none" w:sz="0" w:space="0" w:color="auto" w:frame="1"/>
        <w:vertAlign w:val="baseline"/>
      </w:rPr>
    </w:lvl>
    <w:lvl w:ilvl="6" w:tplc="676AC2B2">
      <w:start w:val="1"/>
      <w:numFmt w:val="bullet"/>
      <w:lvlText w:val="•"/>
      <w:lvlJc w:val="left"/>
      <w:pPr>
        <w:ind w:left="4784" w:firstLine="0"/>
      </w:pPr>
      <w:rPr>
        <w:rFonts w:ascii="Wingdings" w:eastAsia="Wingdings" w:hAnsi="Wingdings" w:cs="Wingdings"/>
        <w:b w:val="0"/>
        <w:i w:val="0"/>
        <w:strike w:val="0"/>
        <w:dstrike w:val="0"/>
        <w:color w:val="000000"/>
        <w:sz w:val="22"/>
        <w:szCs w:val="22"/>
        <w:u w:val="none" w:color="000000"/>
        <w:effect w:val="none"/>
        <w:bdr w:val="none" w:sz="0" w:space="0" w:color="auto" w:frame="1"/>
        <w:vertAlign w:val="baseline"/>
      </w:rPr>
    </w:lvl>
    <w:lvl w:ilvl="7" w:tplc="CC4C1122">
      <w:start w:val="1"/>
      <w:numFmt w:val="bullet"/>
      <w:lvlText w:val="o"/>
      <w:lvlJc w:val="left"/>
      <w:pPr>
        <w:ind w:left="5504" w:firstLine="0"/>
      </w:pPr>
      <w:rPr>
        <w:rFonts w:ascii="Wingdings" w:eastAsia="Wingdings" w:hAnsi="Wingdings" w:cs="Wingdings"/>
        <w:b w:val="0"/>
        <w:i w:val="0"/>
        <w:strike w:val="0"/>
        <w:dstrike w:val="0"/>
        <w:color w:val="000000"/>
        <w:sz w:val="22"/>
        <w:szCs w:val="22"/>
        <w:u w:val="none" w:color="000000"/>
        <w:effect w:val="none"/>
        <w:bdr w:val="none" w:sz="0" w:space="0" w:color="auto" w:frame="1"/>
        <w:vertAlign w:val="baseline"/>
      </w:rPr>
    </w:lvl>
    <w:lvl w:ilvl="8" w:tplc="98009DEE">
      <w:start w:val="1"/>
      <w:numFmt w:val="bullet"/>
      <w:lvlText w:val="▪"/>
      <w:lvlJc w:val="left"/>
      <w:pPr>
        <w:ind w:left="6224" w:firstLine="0"/>
      </w:pPr>
      <w:rPr>
        <w:rFonts w:ascii="Wingdings" w:eastAsia="Wingdings" w:hAnsi="Wingdings" w:cs="Wingdings"/>
        <w:b w:val="0"/>
        <w:i w:val="0"/>
        <w:strike w:val="0"/>
        <w:dstrike w:val="0"/>
        <w:color w:val="000000"/>
        <w:sz w:val="22"/>
        <w:szCs w:val="22"/>
        <w:u w:val="none" w:color="000000"/>
        <w:effect w:val="none"/>
        <w:bdr w:val="none" w:sz="0" w:space="0" w:color="auto" w:frame="1"/>
        <w:vertAlign w:val="baseline"/>
      </w:rPr>
    </w:lvl>
  </w:abstractNum>
  <w:abstractNum w:abstractNumId="1" w15:restartNumberingAfterBreak="0">
    <w:nsid w:val="2205498F"/>
    <w:multiLevelType w:val="hybridMultilevel"/>
    <w:tmpl w:val="6D42E7D4"/>
    <w:lvl w:ilvl="0" w:tplc="57302124">
      <w:start w:val="1"/>
      <w:numFmt w:val="bullet"/>
      <w:lvlText w:val=""/>
      <w:lvlJc w:val="left"/>
      <w:pPr>
        <w:ind w:left="238" w:firstLine="0"/>
      </w:pPr>
      <w:rPr>
        <w:rFonts w:ascii="Wingdings" w:eastAsia="Wingdings" w:hAnsi="Wingdings" w:cs="Wingdings"/>
        <w:b w:val="0"/>
        <w:i w:val="0"/>
        <w:strike w:val="0"/>
        <w:dstrike w:val="0"/>
        <w:color w:val="000000"/>
        <w:sz w:val="22"/>
        <w:szCs w:val="22"/>
        <w:u w:val="none" w:color="000000"/>
        <w:effect w:val="none"/>
        <w:bdr w:val="none" w:sz="0" w:space="0" w:color="auto" w:frame="1"/>
        <w:vertAlign w:val="baseline"/>
      </w:rPr>
    </w:lvl>
    <w:lvl w:ilvl="1" w:tplc="BC2C6CE6">
      <w:start w:val="1"/>
      <w:numFmt w:val="bullet"/>
      <w:lvlText w:val="o"/>
      <w:lvlJc w:val="left"/>
      <w:pPr>
        <w:ind w:left="1184" w:firstLine="0"/>
      </w:pPr>
      <w:rPr>
        <w:rFonts w:ascii="Wingdings" w:eastAsia="Wingdings" w:hAnsi="Wingdings" w:cs="Wingdings"/>
        <w:b w:val="0"/>
        <w:i w:val="0"/>
        <w:strike w:val="0"/>
        <w:dstrike w:val="0"/>
        <w:color w:val="000000"/>
        <w:sz w:val="22"/>
        <w:szCs w:val="22"/>
        <w:u w:val="none" w:color="000000"/>
        <w:effect w:val="none"/>
        <w:bdr w:val="none" w:sz="0" w:space="0" w:color="auto" w:frame="1"/>
        <w:vertAlign w:val="baseline"/>
      </w:rPr>
    </w:lvl>
    <w:lvl w:ilvl="2" w:tplc="2078FE24">
      <w:start w:val="1"/>
      <w:numFmt w:val="bullet"/>
      <w:lvlText w:val="▪"/>
      <w:lvlJc w:val="left"/>
      <w:pPr>
        <w:ind w:left="1904" w:firstLine="0"/>
      </w:pPr>
      <w:rPr>
        <w:rFonts w:ascii="Wingdings" w:eastAsia="Wingdings" w:hAnsi="Wingdings" w:cs="Wingdings"/>
        <w:b w:val="0"/>
        <w:i w:val="0"/>
        <w:strike w:val="0"/>
        <w:dstrike w:val="0"/>
        <w:color w:val="000000"/>
        <w:sz w:val="22"/>
        <w:szCs w:val="22"/>
        <w:u w:val="none" w:color="000000"/>
        <w:effect w:val="none"/>
        <w:bdr w:val="none" w:sz="0" w:space="0" w:color="auto" w:frame="1"/>
        <w:vertAlign w:val="baseline"/>
      </w:rPr>
    </w:lvl>
    <w:lvl w:ilvl="3" w:tplc="4CF4892E">
      <w:start w:val="1"/>
      <w:numFmt w:val="bullet"/>
      <w:lvlText w:val="•"/>
      <w:lvlJc w:val="left"/>
      <w:pPr>
        <w:ind w:left="2624" w:firstLine="0"/>
      </w:pPr>
      <w:rPr>
        <w:rFonts w:ascii="Wingdings" w:eastAsia="Wingdings" w:hAnsi="Wingdings" w:cs="Wingdings"/>
        <w:b w:val="0"/>
        <w:i w:val="0"/>
        <w:strike w:val="0"/>
        <w:dstrike w:val="0"/>
        <w:color w:val="000000"/>
        <w:sz w:val="22"/>
        <w:szCs w:val="22"/>
        <w:u w:val="none" w:color="000000"/>
        <w:effect w:val="none"/>
        <w:bdr w:val="none" w:sz="0" w:space="0" w:color="auto" w:frame="1"/>
        <w:vertAlign w:val="baseline"/>
      </w:rPr>
    </w:lvl>
    <w:lvl w:ilvl="4" w:tplc="1AC2D87C">
      <w:start w:val="1"/>
      <w:numFmt w:val="bullet"/>
      <w:lvlText w:val="o"/>
      <w:lvlJc w:val="left"/>
      <w:pPr>
        <w:ind w:left="3344" w:firstLine="0"/>
      </w:pPr>
      <w:rPr>
        <w:rFonts w:ascii="Wingdings" w:eastAsia="Wingdings" w:hAnsi="Wingdings" w:cs="Wingdings"/>
        <w:b w:val="0"/>
        <w:i w:val="0"/>
        <w:strike w:val="0"/>
        <w:dstrike w:val="0"/>
        <w:color w:val="000000"/>
        <w:sz w:val="22"/>
        <w:szCs w:val="22"/>
        <w:u w:val="none" w:color="000000"/>
        <w:effect w:val="none"/>
        <w:bdr w:val="none" w:sz="0" w:space="0" w:color="auto" w:frame="1"/>
        <w:vertAlign w:val="baseline"/>
      </w:rPr>
    </w:lvl>
    <w:lvl w:ilvl="5" w:tplc="8A869E6C">
      <w:start w:val="1"/>
      <w:numFmt w:val="bullet"/>
      <w:lvlText w:val="▪"/>
      <w:lvlJc w:val="left"/>
      <w:pPr>
        <w:ind w:left="4064" w:firstLine="0"/>
      </w:pPr>
      <w:rPr>
        <w:rFonts w:ascii="Wingdings" w:eastAsia="Wingdings" w:hAnsi="Wingdings" w:cs="Wingdings"/>
        <w:b w:val="0"/>
        <w:i w:val="0"/>
        <w:strike w:val="0"/>
        <w:dstrike w:val="0"/>
        <w:color w:val="000000"/>
        <w:sz w:val="22"/>
        <w:szCs w:val="22"/>
        <w:u w:val="none" w:color="000000"/>
        <w:effect w:val="none"/>
        <w:bdr w:val="none" w:sz="0" w:space="0" w:color="auto" w:frame="1"/>
        <w:vertAlign w:val="baseline"/>
      </w:rPr>
    </w:lvl>
    <w:lvl w:ilvl="6" w:tplc="25B2A89A">
      <w:start w:val="1"/>
      <w:numFmt w:val="bullet"/>
      <w:lvlText w:val="•"/>
      <w:lvlJc w:val="left"/>
      <w:pPr>
        <w:ind w:left="4784" w:firstLine="0"/>
      </w:pPr>
      <w:rPr>
        <w:rFonts w:ascii="Wingdings" w:eastAsia="Wingdings" w:hAnsi="Wingdings" w:cs="Wingdings"/>
        <w:b w:val="0"/>
        <w:i w:val="0"/>
        <w:strike w:val="0"/>
        <w:dstrike w:val="0"/>
        <w:color w:val="000000"/>
        <w:sz w:val="22"/>
        <w:szCs w:val="22"/>
        <w:u w:val="none" w:color="000000"/>
        <w:effect w:val="none"/>
        <w:bdr w:val="none" w:sz="0" w:space="0" w:color="auto" w:frame="1"/>
        <w:vertAlign w:val="baseline"/>
      </w:rPr>
    </w:lvl>
    <w:lvl w:ilvl="7" w:tplc="9C448E52">
      <w:start w:val="1"/>
      <w:numFmt w:val="bullet"/>
      <w:lvlText w:val="o"/>
      <w:lvlJc w:val="left"/>
      <w:pPr>
        <w:ind w:left="5504" w:firstLine="0"/>
      </w:pPr>
      <w:rPr>
        <w:rFonts w:ascii="Wingdings" w:eastAsia="Wingdings" w:hAnsi="Wingdings" w:cs="Wingdings"/>
        <w:b w:val="0"/>
        <w:i w:val="0"/>
        <w:strike w:val="0"/>
        <w:dstrike w:val="0"/>
        <w:color w:val="000000"/>
        <w:sz w:val="22"/>
        <w:szCs w:val="22"/>
        <w:u w:val="none" w:color="000000"/>
        <w:effect w:val="none"/>
        <w:bdr w:val="none" w:sz="0" w:space="0" w:color="auto" w:frame="1"/>
        <w:vertAlign w:val="baseline"/>
      </w:rPr>
    </w:lvl>
    <w:lvl w:ilvl="8" w:tplc="4FB894F4">
      <w:start w:val="1"/>
      <w:numFmt w:val="bullet"/>
      <w:lvlText w:val="▪"/>
      <w:lvlJc w:val="left"/>
      <w:pPr>
        <w:ind w:left="6224" w:firstLine="0"/>
      </w:pPr>
      <w:rPr>
        <w:rFonts w:ascii="Wingdings" w:eastAsia="Wingdings" w:hAnsi="Wingdings" w:cs="Wingdings"/>
        <w:b w:val="0"/>
        <w:i w:val="0"/>
        <w:strike w:val="0"/>
        <w:dstrike w:val="0"/>
        <w:color w:val="000000"/>
        <w:sz w:val="22"/>
        <w:szCs w:val="22"/>
        <w:u w:val="none" w:color="000000"/>
        <w:effect w:val="none"/>
        <w:bdr w:val="none" w:sz="0" w:space="0" w:color="auto" w:frame="1"/>
        <w:vertAlign w:val="baseline"/>
      </w:rPr>
    </w:lvl>
  </w:abstractNum>
  <w:num w:numId="1" w16cid:durableId="1047488093">
    <w:abstractNumId w:val="0"/>
  </w:num>
  <w:num w:numId="2" w16cid:durableId="7645715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2C20"/>
    <w:rsid w:val="000A0467"/>
    <w:rsid w:val="000B42B4"/>
    <w:rsid w:val="00106AEA"/>
    <w:rsid w:val="001274F8"/>
    <w:rsid w:val="00142C20"/>
    <w:rsid w:val="002B1599"/>
    <w:rsid w:val="00366377"/>
    <w:rsid w:val="003C43DF"/>
    <w:rsid w:val="003D45EB"/>
    <w:rsid w:val="003F1914"/>
    <w:rsid w:val="004C5726"/>
    <w:rsid w:val="00671F09"/>
    <w:rsid w:val="008E6272"/>
    <w:rsid w:val="00912CBD"/>
    <w:rsid w:val="00946EBA"/>
    <w:rsid w:val="00990EBB"/>
    <w:rsid w:val="00A667EE"/>
    <w:rsid w:val="00C376DE"/>
    <w:rsid w:val="00C73F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2F268C3"/>
  <w15:chartTrackingRefBased/>
  <w15:docId w15:val="{C5373DFC-AA76-463D-9F7D-F12411F3C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42C2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42C2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42C2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42C2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42C2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42C2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42C2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42C2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42C2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42C2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42C2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42C2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42C2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42C2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42C2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42C2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42C2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42C20"/>
    <w:rPr>
      <w:rFonts w:eastAsiaTheme="majorEastAsia" w:cstheme="majorBidi"/>
      <w:color w:val="272727" w:themeColor="text1" w:themeTint="D8"/>
    </w:rPr>
  </w:style>
  <w:style w:type="paragraph" w:styleId="Title">
    <w:name w:val="Title"/>
    <w:basedOn w:val="Normal"/>
    <w:next w:val="Normal"/>
    <w:link w:val="TitleChar"/>
    <w:uiPriority w:val="10"/>
    <w:qFormat/>
    <w:rsid w:val="00142C2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42C2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42C2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42C2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42C20"/>
    <w:pPr>
      <w:spacing w:before="160"/>
      <w:jc w:val="center"/>
    </w:pPr>
    <w:rPr>
      <w:i/>
      <w:iCs/>
      <w:color w:val="404040" w:themeColor="text1" w:themeTint="BF"/>
    </w:rPr>
  </w:style>
  <w:style w:type="character" w:customStyle="1" w:styleId="QuoteChar">
    <w:name w:val="Quote Char"/>
    <w:basedOn w:val="DefaultParagraphFont"/>
    <w:link w:val="Quote"/>
    <w:uiPriority w:val="29"/>
    <w:rsid w:val="00142C20"/>
    <w:rPr>
      <w:i/>
      <w:iCs/>
      <w:color w:val="404040" w:themeColor="text1" w:themeTint="BF"/>
    </w:rPr>
  </w:style>
  <w:style w:type="paragraph" w:styleId="ListParagraph">
    <w:name w:val="List Paragraph"/>
    <w:basedOn w:val="Normal"/>
    <w:uiPriority w:val="34"/>
    <w:qFormat/>
    <w:rsid w:val="00142C20"/>
    <w:pPr>
      <w:ind w:left="720"/>
      <w:contextualSpacing/>
    </w:pPr>
  </w:style>
  <w:style w:type="character" w:styleId="IntenseEmphasis">
    <w:name w:val="Intense Emphasis"/>
    <w:basedOn w:val="DefaultParagraphFont"/>
    <w:uiPriority w:val="21"/>
    <w:qFormat/>
    <w:rsid w:val="00142C20"/>
    <w:rPr>
      <w:i/>
      <w:iCs/>
      <w:color w:val="0F4761" w:themeColor="accent1" w:themeShade="BF"/>
    </w:rPr>
  </w:style>
  <w:style w:type="paragraph" w:styleId="IntenseQuote">
    <w:name w:val="Intense Quote"/>
    <w:basedOn w:val="Normal"/>
    <w:next w:val="Normal"/>
    <w:link w:val="IntenseQuoteChar"/>
    <w:uiPriority w:val="30"/>
    <w:qFormat/>
    <w:rsid w:val="00142C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42C20"/>
    <w:rPr>
      <w:i/>
      <w:iCs/>
      <w:color w:val="0F4761" w:themeColor="accent1" w:themeShade="BF"/>
    </w:rPr>
  </w:style>
  <w:style w:type="character" w:styleId="IntenseReference">
    <w:name w:val="Intense Reference"/>
    <w:basedOn w:val="DefaultParagraphFont"/>
    <w:uiPriority w:val="32"/>
    <w:qFormat/>
    <w:rsid w:val="00142C20"/>
    <w:rPr>
      <w:b/>
      <w:bCs/>
      <w:smallCaps/>
      <w:color w:val="0F4761" w:themeColor="accent1" w:themeShade="BF"/>
      <w:spacing w:val="5"/>
    </w:rPr>
  </w:style>
  <w:style w:type="table" w:styleId="TableGrid">
    <w:name w:val="Table Grid"/>
    <w:basedOn w:val="TableNormal"/>
    <w:uiPriority w:val="39"/>
    <w:rsid w:val="00142C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142C20"/>
    <w:pPr>
      <w:spacing w:after="0" w:line="240" w:lineRule="auto"/>
    </w:pPr>
    <w:rPr>
      <w:rFonts w:eastAsiaTheme="minorEastAsia"/>
      <w:kern w:val="2"/>
      <w:sz w:val="24"/>
      <w:szCs w:val="24"/>
      <w14:ligatures w14:val="standardContextual"/>
    </w:rPr>
    <w:tblPr>
      <w:tblCellMar>
        <w:top w:w="0" w:type="dxa"/>
        <w:left w:w="0" w:type="dxa"/>
        <w:bottom w:w="0" w:type="dxa"/>
        <w:right w:w="0" w:type="dxa"/>
      </w:tblCellMar>
    </w:tblPr>
  </w:style>
  <w:style w:type="paragraph" w:styleId="Header">
    <w:name w:val="header"/>
    <w:basedOn w:val="Normal"/>
    <w:link w:val="HeaderChar"/>
    <w:uiPriority w:val="99"/>
    <w:unhideWhenUsed/>
    <w:rsid w:val="00A667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67EE"/>
  </w:style>
  <w:style w:type="paragraph" w:styleId="Footer">
    <w:name w:val="footer"/>
    <w:basedOn w:val="Normal"/>
    <w:link w:val="FooterChar"/>
    <w:uiPriority w:val="99"/>
    <w:unhideWhenUsed/>
    <w:rsid w:val="00A667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67EE"/>
  </w:style>
  <w:style w:type="character" w:styleId="Hyperlink">
    <w:name w:val="Hyperlink"/>
    <w:basedOn w:val="DefaultParagraphFont"/>
    <w:uiPriority w:val="99"/>
    <w:unhideWhenUsed/>
    <w:rsid w:val="003F1914"/>
    <w:rPr>
      <w:color w:val="467886" w:themeColor="hyperlink"/>
      <w:u w:val="single"/>
    </w:rPr>
  </w:style>
  <w:style w:type="character" w:styleId="UnresolvedMention">
    <w:name w:val="Unresolved Mention"/>
    <w:basedOn w:val="DefaultParagraphFont"/>
    <w:uiPriority w:val="99"/>
    <w:semiHidden/>
    <w:unhideWhenUsed/>
    <w:rsid w:val="003F19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6755001">
      <w:bodyDiv w:val="1"/>
      <w:marLeft w:val="0"/>
      <w:marRight w:val="0"/>
      <w:marTop w:val="0"/>
      <w:marBottom w:val="0"/>
      <w:divBdr>
        <w:top w:val="none" w:sz="0" w:space="0" w:color="auto"/>
        <w:left w:val="none" w:sz="0" w:space="0" w:color="auto"/>
        <w:bottom w:val="none" w:sz="0" w:space="0" w:color="auto"/>
        <w:right w:val="none" w:sz="0" w:space="0" w:color="auto"/>
      </w:divBdr>
    </w:div>
    <w:div w:id="1552693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hyperlink" Target="http://www.robinhdaniels.com"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686</Words>
  <Characters>3864</Characters>
  <Application>Microsoft Office Word</Application>
  <DocSecurity>0</DocSecurity>
  <Lines>214</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Robin Daniels</dc:creator>
  <cp:keywords/>
  <dc:description/>
  <cp:lastModifiedBy>RLL RLL</cp:lastModifiedBy>
  <cp:revision>2</cp:revision>
  <dcterms:created xsi:type="dcterms:W3CDTF">2024-03-02T00:36:00Z</dcterms:created>
  <dcterms:modified xsi:type="dcterms:W3CDTF">2024-03-02T00:36:00Z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4453436c-8fdd-449e-86d8-34064005918f</vt:lpwstr>
  </property>
</Properties>
</file>