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F6FF" w14:textId="61851F15" w:rsidR="004F0BEA" w:rsidRDefault="004F0BEA"/>
    <w:p w14:paraId="4B065FEA" w14:textId="77267285" w:rsidR="006E199F" w:rsidRDefault="006E199F">
      <w:pPr>
        <w:rPr>
          <w:b/>
          <w:bCs/>
          <w:sz w:val="28"/>
          <w:szCs w:val="28"/>
        </w:rPr>
      </w:pPr>
      <w:r w:rsidRPr="006E199F">
        <w:rPr>
          <w:b/>
          <w:bCs/>
          <w:sz w:val="28"/>
          <w:szCs w:val="28"/>
        </w:rPr>
        <w:t>CHUNK</w:t>
      </w:r>
      <w:r>
        <w:rPr>
          <w:b/>
          <w:bCs/>
          <w:sz w:val="28"/>
          <w:szCs w:val="28"/>
        </w:rPr>
        <w:t>, THINK,</w:t>
      </w:r>
      <w:r w:rsidRPr="006E199F">
        <w:rPr>
          <w:b/>
          <w:bCs/>
          <w:sz w:val="28"/>
          <w:szCs w:val="28"/>
        </w:rPr>
        <w:t xml:space="preserve"> WRIT</w:t>
      </w:r>
      <w:r>
        <w:rPr>
          <w:b/>
          <w:bCs/>
          <w:sz w:val="28"/>
          <w:szCs w:val="28"/>
        </w:rPr>
        <w:t>E</w:t>
      </w:r>
    </w:p>
    <w:p w14:paraId="19046050" w14:textId="3596F3ED" w:rsidR="006E199F" w:rsidRDefault="006E199F">
      <w:r>
        <w:t xml:space="preserve">This strategy enables students to process textual information in chunks and keep track of </w:t>
      </w:r>
      <w:proofErr w:type="gramStart"/>
      <w:r>
        <w:t>information  by</w:t>
      </w:r>
      <w:proofErr w:type="gramEnd"/>
      <w:r>
        <w:t xml:space="preserve"> summarizing as they go. This time saving method enables students to read, write, and notate once </w:t>
      </w:r>
      <w:r w:rsidR="00087401">
        <w:t xml:space="preserve">per paragraph </w:t>
      </w:r>
      <w:r>
        <w:t>without having to reduplicate their efforts.</w:t>
      </w:r>
    </w:p>
    <w:p w14:paraId="6BF7976D" w14:textId="14791A8D" w:rsidR="006E199F" w:rsidRDefault="006E19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199F" w14:paraId="1FCADF48" w14:textId="77777777" w:rsidTr="006E199F">
        <w:tc>
          <w:tcPr>
            <w:tcW w:w="4788" w:type="dxa"/>
          </w:tcPr>
          <w:p w14:paraId="19CAC153" w14:textId="68848622" w:rsidR="006E199F" w:rsidRPr="00087401" w:rsidRDefault="00087401" w:rsidP="00087401">
            <w:pPr>
              <w:jc w:val="center"/>
              <w:rPr>
                <w:b/>
                <w:bCs/>
              </w:rPr>
            </w:pPr>
            <w:r w:rsidRPr="00087401">
              <w:rPr>
                <w:b/>
                <w:bCs/>
              </w:rPr>
              <w:t>COLUMN 1</w:t>
            </w:r>
          </w:p>
        </w:tc>
        <w:tc>
          <w:tcPr>
            <w:tcW w:w="4788" w:type="dxa"/>
          </w:tcPr>
          <w:p w14:paraId="12674B92" w14:textId="6D72A493" w:rsidR="006E199F" w:rsidRPr="00087401" w:rsidRDefault="00087401" w:rsidP="00087401">
            <w:pPr>
              <w:jc w:val="center"/>
              <w:rPr>
                <w:b/>
                <w:bCs/>
              </w:rPr>
            </w:pPr>
            <w:r w:rsidRPr="00087401">
              <w:rPr>
                <w:b/>
                <w:bCs/>
              </w:rPr>
              <w:t>COLUMN 2</w:t>
            </w:r>
          </w:p>
        </w:tc>
      </w:tr>
      <w:tr w:rsidR="006E199F" w14:paraId="6DE5BE84" w14:textId="77777777" w:rsidTr="003C7697">
        <w:trPr>
          <w:trHeight w:val="1160"/>
        </w:trPr>
        <w:tc>
          <w:tcPr>
            <w:tcW w:w="4788" w:type="dxa"/>
          </w:tcPr>
          <w:p w14:paraId="75FBAD02" w14:textId="1AB38E1F" w:rsidR="00087401" w:rsidRPr="00087401" w:rsidRDefault="00087401" w:rsidP="003C7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Chunked Section 1</w:t>
            </w:r>
            <w:r w:rsidR="003C7697">
              <w:rPr>
                <w:b/>
                <w:bCs/>
              </w:rPr>
              <w:t xml:space="preserve"> Summary</w:t>
            </w:r>
          </w:p>
        </w:tc>
        <w:tc>
          <w:tcPr>
            <w:tcW w:w="4788" w:type="dxa"/>
          </w:tcPr>
          <w:p w14:paraId="53292E65" w14:textId="4C12DFC4" w:rsidR="003C7697" w:rsidRPr="00087401" w:rsidRDefault="00087401" w:rsidP="003C7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Supporting Details and Ideas</w:t>
            </w:r>
          </w:p>
        </w:tc>
      </w:tr>
      <w:tr w:rsidR="006E199F" w14:paraId="71164E16" w14:textId="77777777" w:rsidTr="003C7697">
        <w:trPr>
          <w:trHeight w:val="701"/>
        </w:trPr>
        <w:tc>
          <w:tcPr>
            <w:tcW w:w="4788" w:type="dxa"/>
          </w:tcPr>
          <w:p w14:paraId="71159FB1" w14:textId="7B94661E" w:rsidR="006E199F" w:rsidRDefault="00087401" w:rsidP="000874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is this chunk’s main idea?</w:t>
            </w:r>
          </w:p>
          <w:p w14:paraId="3413A14F" w14:textId="77777777" w:rsidR="00087401" w:rsidRDefault="00087401" w:rsidP="00087401">
            <w:pPr>
              <w:jc w:val="center"/>
              <w:rPr>
                <w:b/>
                <w:bCs/>
              </w:rPr>
            </w:pPr>
          </w:p>
          <w:p w14:paraId="1E6E6E13" w14:textId="77777777" w:rsidR="00087401" w:rsidRDefault="00087401" w:rsidP="00087401">
            <w:pPr>
              <w:jc w:val="center"/>
              <w:rPr>
                <w:b/>
                <w:bCs/>
              </w:rPr>
            </w:pPr>
          </w:p>
          <w:p w14:paraId="04F3D872" w14:textId="702033C1" w:rsidR="00087401" w:rsidRPr="00087401" w:rsidRDefault="00087401" w:rsidP="00087401">
            <w:pPr>
              <w:jc w:val="center"/>
              <w:rPr>
                <w:b/>
                <w:bCs/>
              </w:rPr>
            </w:pPr>
          </w:p>
        </w:tc>
        <w:tc>
          <w:tcPr>
            <w:tcW w:w="4788" w:type="dxa"/>
          </w:tcPr>
          <w:p w14:paraId="336B31FE" w14:textId="42738CF8" w:rsidR="003C7697" w:rsidRDefault="00087401" w:rsidP="000874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evidence does this section present to support you</w:t>
            </w:r>
            <w:r w:rsidR="003C7697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interpretation?</w:t>
            </w:r>
          </w:p>
          <w:p w14:paraId="1B43F4FD" w14:textId="77777777" w:rsidR="003C7697" w:rsidRDefault="003C7697" w:rsidP="00087401">
            <w:pPr>
              <w:jc w:val="center"/>
              <w:rPr>
                <w:b/>
                <w:bCs/>
              </w:rPr>
            </w:pPr>
          </w:p>
          <w:p w14:paraId="19C336B4" w14:textId="3269ADF9" w:rsidR="003C7697" w:rsidRPr="00087401" w:rsidRDefault="003C7697" w:rsidP="00087401">
            <w:pPr>
              <w:jc w:val="center"/>
              <w:rPr>
                <w:b/>
                <w:bCs/>
              </w:rPr>
            </w:pPr>
          </w:p>
        </w:tc>
      </w:tr>
      <w:tr w:rsidR="003C7697" w:rsidRPr="00087401" w14:paraId="0E746111" w14:textId="77777777" w:rsidTr="0061511C">
        <w:trPr>
          <w:trHeight w:val="1160"/>
        </w:trPr>
        <w:tc>
          <w:tcPr>
            <w:tcW w:w="4788" w:type="dxa"/>
          </w:tcPr>
          <w:p w14:paraId="3794CA2E" w14:textId="32DC41D2" w:rsidR="003C7697" w:rsidRPr="00087401" w:rsidRDefault="003C7697" w:rsidP="00615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Chunked Section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Summary</w:t>
            </w:r>
          </w:p>
        </w:tc>
        <w:tc>
          <w:tcPr>
            <w:tcW w:w="4788" w:type="dxa"/>
          </w:tcPr>
          <w:p w14:paraId="621D05CC" w14:textId="77777777" w:rsidR="003C7697" w:rsidRPr="00087401" w:rsidRDefault="003C7697" w:rsidP="00615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Supporting Details and Ideas</w:t>
            </w:r>
          </w:p>
        </w:tc>
      </w:tr>
      <w:tr w:rsidR="003C7697" w:rsidRPr="00087401" w14:paraId="14F5CBCE" w14:textId="77777777" w:rsidTr="0061511C">
        <w:trPr>
          <w:trHeight w:val="701"/>
        </w:trPr>
        <w:tc>
          <w:tcPr>
            <w:tcW w:w="4788" w:type="dxa"/>
          </w:tcPr>
          <w:p w14:paraId="21BC899E" w14:textId="77777777" w:rsidR="003C7697" w:rsidRDefault="003C7697" w:rsidP="00615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is this chunk’s main idea?</w:t>
            </w:r>
          </w:p>
          <w:p w14:paraId="58F82DF7" w14:textId="77777777" w:rsidR="003C7697" w:rsidRDefault="003C7697" w:rsidP="0061511C">
            <w:pPr>
              <w:jc w:val="center"/>
              <w:rPr>
                <w:b/>
                <w:bCs/>
              </w:rPr>
            </w:pPr>
          </w:p>
          <w:p w14:paraId="44084614" w14:textId="77777777" w:rsidR="003C7697" w:rsidRDefault="003C7697" w:rsidP="0061511C">
            <w:pPr>
              <w:jc w:val="center"/>
              <w:rPr>
                <w:b/>
                <w:bCs/>
              </w:rPr>
            </w:pPr>
          </w:p>
          <w:p w14:paraId="0C7555F2" w14:textId="77777777" w:rsidR="003C7697" w:rsidRPr="00087401" w:rsidRDefault="003C7697" w:rsidP="0061511C">
            <w:pPr>
              <w:jc w:val="center"/>
              <w:rPr>
                <w:b/>
                <w:bCs/>
              </w:rPr>
            </w:pPr>
          </w:p>
        </w:tc>
        <w:tc>
          <w:tcPr>
            <w:tcW w:w="4788" w:type="dxa"/>
          </w:tcPr>
          <w:p w14:paraId="0C6ECEE1" w14:textId="77777777" w:rsidR="003C7697" w:rsidRDefault="003C7697" w:rsidP="00615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evidence does this section present to support your interpretation?</w:t>
            </w:r>
          </w:p>
          <w:p w14:paraId="1203366D" w14:textId="77777777" w:rsidR="003C7697" w:rsidRDefault="003C7697" w:rsidP="0061511C">
            <w:pPr>
              <w:jc w:val="center"/>
              <w:rPr>
                <w:b/>
                <w:bCs/>
              </w:rPr>
            </w:pPr>
          </w:p>
          <w:p w14:paraId="204BBF47" w14:textId="77777777" w:rsidR="003C7697" w:rsidRPr="00087401" w:rsidRDefault="003C7697" w:rsidP="0061511C">
            <w:pPr>
              <w:jc w:val="center"/>
              <w:rPr>
                <w:b/>
                <w:bCs/>
              </w:rPr>
            </w:pPr>
          </w:p>
        </w:tc>
      </w:tr>
      <w:tr w:rsidR="003C7697" w:rsidRPr="00087401" w14:paraId="5C6A4B60" w14:textId="77777777" w:rsidTr="003C7697">
        <w:trPr>
          <w:trHeight w:val="1160"/>
        </w:trPr>
        <w:tc>
          <w:tcPr>
            <w:tcW w:w="4788" w:type="dxa"/>
          </w:tcPr>
          <w:p w14:paraId="46D5EBFB" w14:textId="662E3DBA" w:rsidR="003C7697" w:rsidRPr="00087401" w:rsidRDefault="003C7697" w:rsidP="00615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Chunked Section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Summary</w:t>
            </w:r>
          </w:p>
        </w:tc>
        <w:tc>
          <w:tcPr>
            <w:tcW w:w="4788" w:type="dxa"/>
          </w:tcPr>
          <w:p w14:paraId="17CADC18" w14:textId="77777777" w:rsidR="003C7697" w:rsidRPr="00087401" w:rsidRDefault="003C7697" w:rsidP="00615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Supporting Details and Ideas</w:t>
            </w:r>
          </w:p>
        </w:tc>
      </w:tr>
      <w:tr w:rsidR="003C7697" w:rsidRPr="00087401" w14:paraId="6F913263" w14:textId="77777777" w:rsidTr="003C7697">
        <w:trPr>
          <w:trHeight w:val="701"/>
        </w:trPr>
        <w:tc>
          <w:tcPr>
            <w:tcW w:w="4788" w:type="dxa"/>
          </w:tcPr>
          <w:p w14:paraId="74DA86BA" w14:textId="77777777" w:rsidR="003C7697" w:rsidRDefault="003C7697" w:rsidP="00615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is this chunk’s main idea?</w:t>
            </w:r>
          </w:p>
          <w:p w14:paraId="7E6F7A23" w14:textId="77777777" w:rsidR="003C7697" w:rsidRDefault="003C7697" w:rsidP="0061511C">
            <w:pPr>
              <w:jc w:val="center"/>
              <w:rPr>
                <w:b/>
                <w:bCs/>
              </w:rPr>
            </w:pPr>
          </w:p>
          <w:p w14:paraId="15AD9890" w14:textId="77777777" w:rsidR="003C7697" w:rsidRDefault="003C7697" w:rsidP="0061511C">
            <w:pPr>
              <w:jc w:val="center"/>
              <w:rPr>
                <w:b/>
                <w:bCs/>
              </w:rPr>
            </w:pPr>
          </w:p>
          <w:p w14:paraId="3FC28BED" w14:textId="77777777" w:rsidR="003C7697" w:rsidRPr="00087401" w:rsidRDefault="003C7697" w:rsidP="0061511C">
            <w:pPr>
              <w:jc w:val="center"/>
              <w:rPr>
                <w:b/>
                <w:bCs/>
              </w:rPr>
            </w:pPr>
          </w:p>
        </w:tc>
        <w:tc>
          <w:tcPr>
            <w:tcW w:w="4788" w:type="dxa"/>
          </w:tcPr>
          <w:p w14:paraId="257EE51B" w14:textId="77777777" w:rsidR="003C7697" w:rsidRDefault="003C7697" w:rsidP="00615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evidence does this section present to support your interpretation?</w:t>
            </w:r>
          </w:p>
          <w:p w14:paraId="102806C4" w14:textId="77777777" w:rsidR="003C7697" w:rsidRDefault="003C7697" w:rsidP="0061511C">
            <w:pPr>
              <w:jc w:val="center"/>
              <w:rPr>
                <w:b/>
                <w:bCs/>
              </w:rPr>
            </w:pPr>
          </w:p>
          <w:p w14:paraId="6A984B64" w14:textId="77777777" w:rsidR="003C7697" w:rsidRPr="00087401" w:rsidRDefault="003C7697" w:rsidP="0061511C">
            <w:pPr>
              <w:jc w:val="center"/>
              <w:rPr>
                <w:b/>
                <w:bCs/>
              </w:rPr>
            </w:pPr>
          </w:p>
        </w:tc>
      </w:tr>
    </w:tbl>
    <w:p w14:paraId="207122CD" w14:textId="77777777" w:rsidR="006E199F" w:rsidRPr="006E199F" w:rsidRDefault="006E199F">
      <w:pPr>
        <w:rPr>
          <w:b/>
          <w:bCs/>
          <w:sz w:val="28"/>
          <w:szCs w:val="28"/>
        </w:rPr>
      </w:pPr>
    </w:p>
    <w:sectPr w:rsidR="006E199F" w:rsidRPr="006E19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6599" w14:textId="77777777" w:rsidR="00966C6C" w:rsidRDefault="00966C6C" w:rsidP="006E199F">
      <w:pPr>
        <w:spacing w:after="0" w:line="240" w:lineRule="auto"/>
      </w:pPr>
      <w:r>
        <w:separator/>
      </w:r>
    </w:p>
  </w:endnote>
  <w:endnote w:type="continuationSeparator" w:id="0">
    <w:p w14:paraId="036109F7" w14:textId="77777777" w:rsidR="00966C6C" w:rsidRDefault="00966C6C" w:rsidP="006E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3729" w14:textId="77777777" w:rsidR="00966C6C" w:rsidRDefault="00966C6C" w:rsidP="006E199F">
      <w:pPr>
        <w:spacing w:after="0" w:line="240" w:lineRule="auto"/>
      </w:pPr>
      <w:r>
        <w:separator/>
      </w:r>
    </w:p>
  </w:footnote>
  <w:footnote w:type="continuationSeparator" w:id="0">
    <w:p w14:paraId="0155AD06" w14:textId="77777777" w:rsidR="00966C6C" w:rsidRDefault="00966C6C" w:rsidP="006E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2474" w14:textId="7BF3303A" w:rsidR="006E199F" w:rsidRDefault="006E199F">
    <w:pPr>
      <w:pStyle w:val="Header"/>
    </w:pPr>
    <w:r w:rsidRPr="006E199F">
      <w:drawing>
        <wp:inline distT="0" distB="0" distL="0" distR="0" wp14:anchorId="20F360B9" wp14:editId="0183EBA3">
          <wp:extent cx="594360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99F"/>
    <w:rsid w:val="00087401"/>
    <w:rsid w:val="003C7697"/>
    <w:rsid w:val="004416B1"/>
    <w:rsid w:val="004F0BEA"/>
    <w:rsid w:val="006E199F"/>
    <w:rsid w:val="00966C6C"/>
    <w:rsid w:val="00D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13DB0"/>
  <w15:chartTrackingRefBased/>
  <w15:docId w15:val="{FA994270-D043-4877-A4A3-98B6D7C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99F"/>
  </w:style>
  <w:style w:type="paragraph" w:styleId="Footer">
    <w:name w:val="footer"/>
    <w:basedOn w:val="Normal"/>
    <w:link w:val="FooterChar"/>
    <w:uiPriority w:val="99"/>
    <w:unhideWhenUsed/>
    <w:rsid w:val="006E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99F"/>
  </w:style>
  <w:style w:type="table" w:styleId="TableGrid">
    <w:name w:val="Table Grid"/>
    <w:basedOn w:val="TableNormal"/>
    <w:uiPriority w:val="39"/>
    <w:rsid w:val="006E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Daniels</dc:creator>
  <cp:keywords/>
  <dc:description/>
  <cp:lastModifiedBy>Eugene Daniels</cp:lastModifiedBy>
  <cp:revision>1</cp:revision>
  <dcterms:created xsi:type="dcterms:W3CDTF">2022-11-28T00:17:00Z</dcterms:created>
  <dcterms:modified xsi:type="dcterms:W3CDTF">2022-11-28T02:50:00Z</dcterms:modified>
</cp:coreProperties>
</file>